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9D4" w:rsidRDefault="00B62782" w:rsidP="00B079D4">
      <w:pPr>
        <w:rPr>
          <w:rFonts w:ascii="Arial" w:hAnsi="Arial" w:cs="Arial"/>
          <w:color w:val="000000"/>
          <w:sz w:val="20"/>
          <w:szCs w:val="20"/>
        </w:rPr>
      </w:pPr>
      <w:r w:rsidRPr="00B62782">
        <w:rPr>
          <w:noProof/>
        </w:rPr>
        <w:drawing>
          <wp:inline distT="0" distB="0" distL="0" distR="0">
            <wp:extent cx="1981200" cy="419100"/>
            <wp:effectExtent l="19050" t="0" r="0" b="0"/>
            <wp:docPr id="4" name="Picture 1" descr="C:\Users\c04754\AppData\Local\Microsoft\Windows\Temporary Internet Files\Content.Outlook\A62QUGWX\ABANK_logo_1_3_4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04754\AppData\Local\Microsoft\Windows\Temporary Internet Files\Content.Outlook\A62QUGWX\ABANK_logo_1_3_4c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9D4" w:rsidRDefault="00B079D4" w:rsidP="00B079D4">
      <w:pPr>
        <w:rPr>
          <w:rFonts w:ascii="Arial" w:hAnsi="Arial" w:cs="Arial"/>
          <w:color w:val="000000"/>
          <w:sz w:val="20"/>
          <w:szCs w:val="20"/>
        </w:rPr>
      </w:pPr>
    </w:p>
    <w:p w:rsidR="00B079D4" w:rsidRDefault="00B079D4" w:rsidP="00B079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</w:t>
      </w:r>
    </w:p>
    <w:p w:rsidR="00B079D4" w:rsidRPr="00680AA7" w:rsidRDefault="00A0524A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permStart w:id="0" w:edGrp="everyone"/>
      <w:r>
        <w:rPr>
          <w:rFonts w:ascii="Arial" w:hAnsi="Arial" w:cs="Arial"/>
          <w:color w:val="000000"/>
          <w:sz w:val="22"/>
          <w:szCs w:val="22"/>
        </w:rPr>
        <w:t>Κύριο</w:t>
      </w:r>
      <w:r>
        <w:t xml:space="preserve">  Σταματογιάννη Γεώργιο </w:t>
      </w:r>
    </w:p>
    <w:permEnd w:id="0"/>
    <w:p w:rsidR="00B079D4" w:rsidRPr="00680AA7" w:rsidRDefault="00B079D4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680AA7">
        <w:rPr>
          <w:rFonts w:ascii="Arial" w:hAnsi="Arial" w:cs="Arial"/>
          <w:color w:val="000000"/>
          <w:sz w:val="22"/>
          <w:szCs w:val="22"/>
        </w:rPr>
        <w:t>Πρόεδρο</w:t>
      </w:r>
    </w:p>
    <w:p w:rsidR="00B079D4" w:rsidRPr="00680AA7" w:rsidRDefault="00A0524A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permStart w:id="1" w:edGrp="everyone"/>
      <w:r>
        <w:t xml:space="preserve">Δικηγορικού Συλλόγου Πειραιά </w:t>
      </w:r>
    </w:p>
    <w:permEnd w:id="1"/>
    <w:p w:rsidR="00B079D4" w:rsidRPr="00680AA7" w:rsidRDefault="00B079D4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680AA7">
        <w:rPr>
          <w:rFonts w:ascii="Arial" w:hAnsi="Arial" w:cs="Arial"/>
          <w:color w:val="000000"/>
          <w:sz w:val="22"/>
          <w:szCs w:val="22"/>
        </w:rPr>
        <w:t xml:space="preserve">Διεύθυνση                            </w:t>
      </w:r>
      <w:permStart w:id="2" w:edGrp="everyone"/>
      <w:permEnd w:id="2"/>
      <w:r w:rsidRPr="00680AA7">
        <w:rPr>
          <w:rFonts w:ascii="Arial" w:hAnsi="Arial" w:cs="Arial"/>
          <w:color w:val="000000"/>
          <w:sz w:val="22"/>
          <w:szCs w:val="22"/>
        </w:rPr>
        <w:t xml:space="preserve">                  </w:t>
      </w:r>
    </w:p>
    <w:p w:rsidR="00A0524A" w:rsidRDefault="00A0524A" w:rsidP="00B079D4">
      <w:pPr>
        <w:ind w:left="851"/>
      </w:pPr>
      <w:permStart w:id="3" w:edGrp="everyone"/>
      <w:r>
        <w:t xml:space="preserve"> ΗΡΩΩΝ ΠΟΛΥΤΕΧΝΕΙΟΥ 47 </w:t>
      </w:r>
    </w:p>
    <w:p w:rsidR="00B079D4" w:rsidRPr="00680AA7" w:rsidRDefault="00A0524A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>
        <w:t xml:space="preserve">18535 ΠΕΙΡΑΙΑΣ </w:t>
      </w:r>
      <w:permEnd w:id="3"/>
      <w:r w:rsidR="00B079D4" w:rsidRPr="00680AA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</w:t>
      </w:r>
      <w:permStart w:id="4" w:edGrp="everyone"/>
      <w:r>
        <w:t xml:space="preserve">ΠΕΙΡΑΙΑΣ </w:t>
      </w:r>
      <w:permEnd w:id="4"/>
      <w:r w:rsidR="00B079D4" w:rsidRPr="00680AA7">
        <w:rPr>
          <w:rFonts w:ascii="Arial" w:hAnsi="Arial" w:cs="Arial"/>
          <w:color w:val="000000"/>
          <w:sz w:val="22"/>
          <w:szCs w:val="22"/>
        </w:rPr>
        <w:t xml:space="preserve">, </w:t>
      </w:r>
      <w:permStart w:id="5" w:edGrp="everyone"/>
      <w:r>
        <w:t>24/3/2017</w:t>
      </w:r>
      <w:permEnd w:id="5"/>
      <w:r w:rsidR="00B079D4" w:rsidRPr="00680AA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680AA7"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</w:t>
      </w: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jc w:val="both"/>
        <w:rPr>
          <w:rFonts w:ascii="Arial" w:hAnsi="Arial" w:cs="Arial"/>
          <w:color w:val="000000"/>
          <w:sz w:val="22"/>
          <w:szCs w:val="22"/>
        </w:rPr>
      </w:pPr>
      <w:r w:rsidRPr="00680AA7">
        <w:rPr>
          <w:rFonts w:ascii="Arial" w:hAnsi="Arial" w:cs="Arial"/>
          <w:color w:val="000000"/>
          <w:sz w:val="22"/>
          <w:szCs w:val="22"/>
        </w:rPr>
        <w:t xml:space="preserve"> </w:t>
      </w:r>
      <w:permStart w:id="6" w:edGrp="everyone"/>
      <w:r w:rsidRPr="00680AA7">
        <w:rPr>
          <w:rFonts w:ascii="Arial" w:hAnsi="Arial" w:cs="Arial"/>
          <w:color w:val="000000"/>
          <w:sz w:val="22"/>
          <w:szCs w:val="22"/>
        </w:rPr>
        <w:t>Κύριε</w:t>
      </w:r>
      <w:permEnd w:id="6"/>
      <w:r w:rsidRPr="00680AA7">
        <w:rPr>
          <w:rFonts w:ascii="Arial" w:hAnsi="Arial" w:cs="Arial"/>
          <w:color w:val="000000"/>
          <w:sz w:val="22"/>
          <w:szCs w:val="22"/>
        </w:rPr>
        <w:t>,</w:t>
      </w:r>
    </w:p>
    <w:p w:rsidR="00B079D4" w:rsidRDefault="00B079D4" w:rsidP="00B079D4">
      <w:pPr>
        <w:ind w:left="851"/>
        <w:rPr>
          <w:rFonts w:ascii="Arial" w:hAnsi="Arial" w:cs="Arial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sz w:val="22"/>
          <w:szCs w:val="22"/>
        </w:rPr>
      </w:pPr>
      <w:r w:rsidRPr="000B5AA4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</w:t>
      </w:r>
      <w:bookmarkStart w:id="0" w:name="Text6"/>
      <w:r w:rsidRPr="000B5AA4">
        <w:rPr>
          <w:rFonts w:ascii="Arial" w:hAnsi="Arial" w:cs="Arial"/>
          <w:sz w:val="22"/>
          <w:szCs w:val="22"/>
        </w:rPr>
        <w:tab/>
      </w:r>
    </w:p>
    <w:p w:rsidR="00B079D4" w:rsidRPr="004F24A2" w:rsidRDefault="00B079D4" w:rsidP="00B079D4">
      <w:pPr>
        <w:ind w:left="851"/>
        <w:jc w:val="center"/>
        <w:rPr>
          <w:rFonts w:ascii="Arial" w:hAnsi="Arial" w:cs="Arial"/>
          <w:color w:val="000000"/>
          <w:sz w:val="22"/>
          <w:szCs w:val="22"/>
        </w:rPr>
      </w:pPr>
      <w:r w:rsidRPr="004F24A2">
        <w:rPr>
          <w:rFonts w:ascii="Arial" w:hAnsi="Arial" w:cs="Arial"/>
          <w:color w:val="000000"/>
          <w:sz w:val="22"/>
          <w:szCs w:val="22"/>
        </w:rPr>
        <w:t>ΠΡΟΤΑΣΗ ΣΥΝΕΡΓΑΣΙΑΣ</w:t>
      </w:r>
    </w:p>
    <w:p w:rsidR="00B079D4" w:rsidRDefault="00B079D4" w:rsidP="00B079D4">
      <w:pPr>
        <w:ind w:left="851"/>
        <w:jc w:val="center"/>
        <w:rPr>
          <w:rFonts w:ascii="Arial" w:hAnsi="Arial" w:cs="Arial"/>
          <w:color w:val="000000"/>
          <w:sz w:val="22"/>
          <w:szCs w:val="22"/>
          <w:u w:val="single"/>
        </w:rPr>
      </w:pPr>
    </w:p>
    <w:bookmarkEnd w:id="0"/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lang w:val="en-US"/>
        </w:rPr>
        <w:t>H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Alpha </w:t>
      </w:r>
      <w:r w:rsidRPr="000B5AA4">
        <w:rPr>
          <w:rFonts w:ascii="Arial" w:hAnsi="Arial" w:cs="Arial"/>
          <w:color w:val="000000"/>
          <w:sz w:val="22"/>
          <w:szCs w:val="22"/>
          <w:lang w:val="en-US"/>
        </w:rPr>
        <w:t>Bank</w:t>
      </w:r>
      <w:r>
        <w:rPr>
          <w:rFonts w:ascii="Arial" w:hAnsi="Arial" w:cs="Arial"/>
          <w:color w:val="000000"/>
          <w:sz w:val="22"/>
          <w:szCs w:val="22"/>
        </w:rPr>
        <w:t xml:space="preserve">, με γνώμονα την καλύτερη εξυπηρέτηση των αναγκών των ελευθέρων επαγγελματιών και των επιχειρήσεων, </w:t>
      </w:r>
      <w:r w:rsidRPr="000B5AA4">
        <w:rPr>
          <w:rFonts w:ascii="Arial" w:hAnsi="Arial" w:cs="Arial"/>
          <w:color w:val="000000"/>
          <w:sz w:val="22"/>
          <w:szCs w:val="22"/>
        </w:rPr>
        <w:t>σας υποβά</w:t>
      </w:r>
      <w:r>
        <w:rPr>
          <w:rFonts w:ascii="Arial" w:hAnsi="Arial" w:cs="Arial"/>
          <w:color w:val="000000"/>
          <w:sz w:val="22"/>
          <w:szCs w:val="22"/>
        </w:rPr>
        <w:t>λ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λει πλήρη πρόταση </w:t>
      </w:r>
      <w:r>
        <w:rPr>
          <w:rFonts w:ascii="Arial" w:hAnsi="Arial" w:cs="Arial"/>
          <w:color w:val="000000"/>
          <w:sz w:val="22"/>
          <w:szCs w:val="22"/>
        </w:rPr>
        <w:t>συνεργασίας αποκλειστικώς για τα μέλη του Συλλόγου σας αναφορικά με την αποδοχή συναλλαγών με κάρτες πληρωμών</w:t>
      </w:r>
      <w:r w:rsidRPr="000B5AA4">
        <w:rPr>
          <w:rFonts w:ascii="Arial" w:hAnsi="Arial" w:cs="Arial"/>
          <w:color w:val="000000"/>
          <w:sz w:val="22"/>
          <w:szCs w:val="22"/>
        </w:rPr>
        <w:t>.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5AA4">
        <w:rPr>
          <w:rFonts w:ascii="Arial" w:hAnsi="Arial" w:cs="Arial"/>
          <w:b/>
          <w:color w:val="000000"/>
          <w:sz w:val="22"/>
          <w:szCs w:val="22"/>
          <w:u w:val="single"/>
        </w:rPr>
        <w:t>Αποδοχή συναλλαγών</w:t>
      </w: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0B5AA4">
        <w:rPr>
          <w:rFonts w:ascii="Arial" w:hAnsi="Arial" w:cs="Arial"/>
          <w:color w:val="000000"/>
          <w:sz w:val="22"/>
          <w:szCs w:val="22"/>
        </w:rPr>
        <w:t xml:space="preserve">Η Alpha </w:t>
      </w:r>
      <w:r w:rsidRPr="000B5AA4">
        <w:rPr>
          <w:rFonts w:ascii="Arial" w:hAnsi="Arial" w:cs="Arial"/>
          <w:color w:val="000000"/>
          <w:sz w:val="22"/>
          <w:szCs w:val="22"/>
          <w:lang w:val="en-US"/>
        </w:rPr>
        <w:t>Bank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είναι η μοναδική Τράπεζα στην Ε</w:t>
      </w:r>
      <w:r>
        <w:rPr>
          <w:rFonts w:ascii="Arial" w:hAnsi="Arial" w:cs="Arial"/>
          <w:color w:val="000000"/>
          <w:sz w:val="22"/>
          <w:szCs w:val="22"/>
        </w:rPr>
        <w:t>λλάδα που παρέχει στα μέλη του Σ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υλλόγου σας τη δυνατότητα να αποδέχονται </w:t>
      </w:r>
      <w:r w:rsidRPr="000B5AA4">
        <w:rPr>
          <w:rFonts w:ascii="Arial" w:hAnsi="Arial" w:cs="Arial"/>
          <w:b/>
          <w:color w:val="000000"/>
          <w:sz w:val="22"/>
          <w:szCs w:val="22"/>
        </w:rPr>
        <w:t>συναλλαγές με όλες τις</w:t>
      </w:r>
      <w:r w:rsidRPr="000043A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b/>
          <w:color w:val="000000"/>
          <w:sz w:val="22"/>
          <w:szCs w:val="22"/>
        </w:rPr>
        <w:t>κάρτες</w:t>
      </w:r>
      <w:r w:rsidRPr="007E131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color w:val="000000"/>
          <w:sz w:val="22"/>
          <w:szCs w:val="22"/>
        </w:rPr>
        <w:t>(πιστωτικές, χρεωστικέ</w:t>
      </w:r>
      <w:r>
        <w:rPr>
          <w:rFonts w:ascii="Arial" w:hAnsi="Arial" w:cs="Arial"/>
          <w:color w:val="000000"/>
          <w:sz w:val="22"/>
          <w:szCs w:val="22"/>
        </w:rPr>
        <w:t>ς, εταιρικές, προπληρωμένες</w:t>
      </w:r>
      <w:r w:rsidRPr="000B5AA4">
        <w:rPr>
          <w:rFonts w:ascii="Arial" w:hAnsi="Arial" w:cs="Arial"/>
          <w:color w:val="000000"/>
          <w:sz w:val="22"/>
          <w:szCs w:val="22"/>
        </w:rPr>
        <w:t>)</w:t>
      </w:r>
      <w:r w:rsidRPr="000B5AA4">
        <w:rPr>
          <w:rFonts w:ascii="Arial" w:hAnsi="Arial" w:cs="Arial"/>
          <w:b/>
          <w:color w:val="000000"/>
          <w:sz w:val="22"/>
          <w:szCs w:val="22"/>
        </w:rPr>
        <w:t xml:space="preserve"> από </w:t>
      </w:r>
      <w:r>
        <w:rPr>
          <w:rFonts w:ascii="Arial" w:hAnsi="Arial" w:cs="Arial"/>
          <w:b/>
          <w:color w:val="000000"/>
          <w:sz w:val="22"/>
          <w:szCs w:val="22"/>
        </w:rPr>
        <w:t>τα μεγαλύτερα Δ</w:t>
      </w:r>
      <w:r w:rsidRPr="000B5AA4">
        <w:rPr>
          <w:rFonts w:ascii="Arial" w:hAnsi="Arial" w:cs="Arial"/>
          <w:b/>
          <w:color w:val="000000"/>
          <w:sz w:val="22"/>
          <w:szCs w:val="22"/>
        </w:rPr>
        <w:t xml:space="preserve">ιεθνή </w:t>
      </w:r>
      <w:r>
        <w:rPr>
          <w:rFonts w:ascii="Arial" w:hAnsi="Arial" w:cs="Arial"/>
          <w:b/>
          <w:color w:val="000000"/>
          <w:sz w:val="22"/>
          <w:szCs w:val="22"/>
        </w:rPr>
        <w:t>Σ</w:t>
      </w:r>
      <w:r w:rsidRPr="000B5AA4">
        <w:rPr>
          <w:rFonts w:ascii="Arial" w:hAnsi="Arial" w:cs="Arial"/>
          <w:b/>
          <w:color w:val="000000"/>
          <w:sz w:val="22"/>
          <w:szCs w:val="22"/>
        </w:rPr>
        <w:t xml:space="preserve">υστήματα </w:t>
      </w:r>
      <w:r>
        <w:rPr>
          <w:rFonts w:ascii="Arial" w:hAnsi="Arial" w:cs="Arial"/>
          <w:b/>
          <w:color w:val="000000"/>
          <w:sz w:val="22"/>
          <w:szCs w:val="22"/>
        </w:rPr>
        <w:t>Π</w:t>
      </w:r>
      <w:r w:rsidRPr="000B5AA4">
        <w:rPr>
          <w:rFonts w:ascii="Arial" w:hAnsi="Arial" w:cs="Arial"/>
          <w:b/>
          <w:color w:val="000000"/>
          <w:sz w:val="22"/>
          <w:szCs w:val="22"/>
        </w:rPr>
        <w:t>ληρωμών</w:t>
      </w:r>
      <w:r>
        <w:rPr>
          <w:rFonts w:ascii="Arial" w:hAnsi="Arial" w:cs="Arial"/>
          <w:color w:val="000000"/>
          <w:sz w:val="22"/>
          <w:szCs w:val="22"/>
        </w:rPr>
        <w:t xml:space="preserve"> (Visa, MasterCard</w:t>
      </w:r>
      <w:r w:rsidRPr="00D13315">
        <w:rPr>
          <w:rFonts w:ascii="Arial" w:hAnsi="Arial" w:cs="Arial"/>
          <w:color w:val="000000"/>
          <w:sz w:val="22"/>
          <w:szCs w:val="22"/>
        </w:rPr>
        <w:t xml:space="preserve">, </w:t>
      </w:r>
    </w:p>
    <w:p w:rsidR="00B079D4" w:rsidRPr="004F24A2" w:rsidRDefault="00B079D4" w:rsidP="00B079D4">
      <w:pPr>
        <w:ind w:left="851"/>
        <w:rPr>
          <w:rFonts w:ascii="Arial" w:hAnsi="Arial" w:cs="Arial"/>
          <w:color w:val="000000"/>
          <w:sz w:val="22"/>
          <w:szCs w:val="22"/>
          <w:lang w:val="en-US"/>
        </w:rPr>
      </w:pPr>
      <w:r w:rsidRPr="004F24A2">
        <w:rPr>
          <w:rFonts w:ascii="Arial" w:hAnsi="Arial" w:cs="Arial"/>
          <w:color w:val="000000"/>
          <w:sz w:val="22"/>
          <w:szCs w:val="22"/>
          <w:lang w:val="en-US"/>
        </w:rPr>
        <w:t>American Express</w:t>
      </w:r>
      <w:r w:rsidRPr="004F24A2">
        <w:rPr>
          <w:rFonts w:ascii="Arial" w:hAnsi="Arial" w:cs="Arial"/>
          <w:b/>
          <w:color w:val="003366"/>
          <w:sz w:val="19"/>
          <w:szCs w:val="19"/>
          <w:bdr w:val="none" w:sz="0" w:space="0" w:color="auto" w:frame="1"/>
          <w:vertAlign w:val="superscript"/>
          <w:lang w:val="en-US"/>
        </w:rPr>
        <w:t>®</w:t>
      </w:r>
      <w:r w:rsidRPr="004F24A2">
        <w:rPr>
          <w:rFonts w:ascii="Arial" w:hAnsi="Arial" w:cs="Arial"/>
          <w:color w:val="000000"/>
          <w:sz w:val="22"/>
          <w:szCs w:val="22"/>
          <w:lang w:val="en-US"/>
        </w:rPr>
        <w:t xml:space="preserve">, Diners Club, </w:t>
      </w:r>
      <w:r>
        <w:rPr>
          <w:rFonts w:ascii="Arial" w:hAnsi="Arial" w:cs="Arial"/>
          <w:color w:val="000000"/>
          <w:sz w:val="22"/>
          <w:szCs w:val="22"/>
          <w:lang w:val="en-US"/>
        </w:rPr>
        <w:t>UnionPay</w:t>
      </w:r>
      <w:r w:rsidRPr="004F24A2">
        <w:rPr>
          <w:rFonts w:ascii="Arial" w:hAnsi="Arial" w:cs="Arial"/>
          <w:color w:val="000000"/>
          <w:sz w:val="22"/>
          <w:szCs w:val="22"/>
          <w:lang w:val="en-US"/>
        </w:rPr>
        <w:t xml:space="preserve">) </w:t>
      </w:r>
      <w:r w:rsidRPr="004F24A2">
        <w:rPr>
          <w:rFonts w:ascii="Arial" w:hAnsi="Arial" w:cs="Arial"/>
          <w:b/>
          <w:color w:val="000000"/>
          <w:sz w:val="22"/>
          <w:szCs w:val="22"/>
        </w:rPr>
        <w:t>εκδόσεως</w:t>
      </w:r>
      <w:r w:rsidRPr="004F24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4F24A2">
        <w:rPr>
          <w:rFonts w:ascii="Arial" w:hAnsi="Arial" w:cs="Arial"/>
          <w:b/>
          <w:color w:val="000000"/>
          <w:sz w:val="22"/>
          <w:szCs w:val="22"/>
        </w:rPr>
        <w:t>οποιασδήποτε</w:t>
      </w:r>
      <w:r w:rsidRPr="004F24A2">
        <w:rPr>
          <w:rFonts w:ascii="Arial" w:hAnsi="Arial" w:cs="Arial"/>
          <w:b/>
          <w:color w:val="000000"/>
          <w:sz w:val="22"/>
          <w:szCs w:val="22"/>
          <w:lang w:val="en-US"/>
        </w:rPr>
        <w:t xml:space="preserve"> </w:t>
      </w:r>
      <w:r w:rsidRPr="004F24A2">
        <w:rPr>
          <w:rFonts w:ascii="Arial" w:hAnsi="Arial" w:cs="Arial"/>
          <w:b/>
          <w:color w:val="000000"/>
          <w:sz w:val="22"/>
          <w:szCs w:val="22"/>
        </w:rPr>
        <w:t>τραπέζης</w:t>
      </w:r>
      <w:r w:rsidRPr="004F24A2">
        <w:rPr>
          <w:rFonts w:ascii="Arial" w:hAnsi="Arial" w:cs="Arial"/>
          <w:color w:val="000000"/>
          <w:sz w:val="22"/>
          <w:szCs w:val="22"/>
          <w:lang w:val="en-US"/>
        </w:rPr>
        <w:t>.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  <w:lang w:val="en-US"/>
        </w:rPr>
      </w:pP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B5AA4">
        <w:rPr>
          <w:rFonts w:ascii="Arial" w:hAnsi="Arial" w:cs="Arial"/>
          <w:b/>
          <w:color w:val="000000"/>
          <w:sz w:val="22"/>
          <w:szCs w:val="22"/>
          <w:u w:val="single"/>
        </w:rPr>
        <w:t>Χρήση τερματικού</w:t>
      </w: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</w:rPr>
      </w:pPr>
    </w:p>
    <w:p w:rsidR="00F47DC1" w:rsidRDefault="00F47DC1" w:rsidP="00F47DC1">
      <w:pPr>
        <w:ind w:left="851"/>
        <w:rPr>
          <w:rFonts w:ascii="Arial" w:hAnsi="Arial" w:cs="Arial"/>
          <w:sz w:val="22"/>
          <w:szCs w:val="22"/>
        </w:rPr>
      </w:pPr>
      <w:r w:rsidRPr="00B301B1">
        <w:rPr>
          <w:rFonts w:ascii="Arial" w:hAnsi="Arial" w:cs="Arial"/>
          <w:sz w:val="22"/>
          <w:szCs w:val="22"/>
        </w:rPr>
        <w:t xml:space="preserve">Η Alpha Bank προσφέρει το ενσύρματο </w:t>
      </w:r>
      <w:r>
        <w:rPr>
          <w:rFonts w:ascii="Arial" w:hAnsi="Arial" w:cs="Arial"/>
          <w:sz w:val="22"/>
          <w:szCs w:val="22"/>
        </w:rPr>
        <w:t xml:space="preserve">τερματικό </w:t>
      </w:r>
      <w:r>
        <w:rPr>
          <w:rFonts w:ascii="Arial" w:hAnsi="Arial" w:cs="Arial"/>
          <w:sz w:val="22"/>
          <w:szCs w:val="22"/>
          <w:lang w:val="en-US"/>
        </w:rPr>
        <w:t>POS</w:t>
      </w:r>
      <w:r w:rsidRPr="004F24A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στα μέλη του Σ</w:t>
      </w:r>
      <w:r w:rsidRPr="00B301B1">
        <w:rPr>
          <w:rFonts w:ascii="Arial" w:hAnsi="Arial" w:cs="Arial"/>
          <w:sz w:val="22"/>
          <w:szCs w:val="22"/>
        </w:rPr>
        <w:t xml:space="preserve">υλλόγου σας </w:t>
      </w:r>
      <w:r>
        <w:rPr>
          <w:rFonts w:ascii="Arial" w:hAnsi="Arial" w:cs="Arial"/>
          <w:sz w:val="22"/>
          <w:szCs w:val="22"/>
        </w:rPr>
        <w:t>με εφάπαξ</w:t>
      </w:r>
      <w:r w:rsidRPr="00B301B1">
        <w:rPr>
          <w:rFonts w:ascii="Arial" w:hAnsi="Arial" w:cs="Arial"/>
          <w:sz w:val="22"/>
          <w:szCs w:val="22"/>
        </w:rPr>
        <w:t xml:space="preserve"> χρέωση </w:t>
      </w:r>
      <w:r w:rsidR="00452D36">
        <w:rPr>
          <w:rFonts w:ascii="Arial" w:hAnsi="Arial" w:cs="Arial"/>
          <w:b/>
          <w:sz w:val="22"/>
          <w:szCs w:val="22"/>
        </w:rPr>
        <w:t>Ευρώ 119</w:t>
      </w:r>
      <w:r w:rsidRPr="00B30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</w:t>
      </w:r>
      <w:r w:rsidRPr="00B301B1">
        <w:rPr>
          <w:rFonts w:ascii="Arial" w:hAnsi="Arial" w:cs="Arial"/>
          <w:sz w:val="22"/>
          <w:szCs w:val="22"/>
        </w:rPr>
        <w:t>πλέον</w:t>
      </w:r>
      <w:r w:rsidRPr="00B301B1">
        <w:rPr>
          <w:rFonts w:ascii="Arial" w:hAnsi="Arial" w:cs="Arial"/>
          <w:b/>
          <w:sz w:val="22"/>
          <w:szCs w:val="22"/>
        </w:rPr>
        <w:t xml:space="preserve"> </w:t>
      </w:r>
      <w:r w:rsidRPr="004F24A2">
        <w:rPr>
          <w:rFonts w:ascii="Arial" w:hAnsi="Arial" w:cs="Arial"/>
          <w:sz w:val="22"/>
          <w:szCs w:val="22"/>
        </w:rPr>
        <w:t>Φ.Π.Α.)</w:t>
      </w:r>
      <w:r>
        <w:rPr>
          <w:rFonts w:ascii="Arial" w:hAnsi="Arial" w:cs="Arial"/>
          <w:sz w:val="22"/>
          <w:szCs w:val="22"/>
        </w:rPr>
        <w:t>,</w:t>
      </w:r>
      <w:r w:rsidRPr="00B301B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που περιλαμβάνει:</w:t>
      </w:r>
      <w:r w:rsidRPr="00B301B1">
        <w:rPr>
          <w:rFonts w:ascii="Arial" w:hAnsi="Arial" w:cs="Arial"/>
          <w:sz w:val="22"/>
          <w:szCs w:val="22"/>
        </w:rPr>
        <w:t xml:space="preserve"> αποστολή, </w:t>
      </w:r>
      <w:r w:rsidR="00452D36">
        <w:rPr>
          <w:rFonts w:ascii="Arial" w:hAnsi="Arial" w:cs="Arial"/>
          <w:sz w:val="22"/>
          <w:szCs w:val="22"/>
        </w:rPr>
        <w:t xml:space="preserve">τηλεφωνική </w:t>
      </w:r>
      <w:r w:rsidRPr="00B301B1">
        <w:rPr>
          <w:rFonts w:ascii="Arial" w:hAnsi="Arial" w:cs="Arial"/>
          <w:sz w:val="22"/>
          <w:szCs w:val="22"/>
        </w:rPr>
        <w:t>ενεργο</w:t>
      </w:r>
      <w:r w:rsidR="00452D36">
        <w:rPr>
          <w:rFonts w:ascii="Arial" w:hAnsi="Arial" w:cs="Arial"/>
          <w:sz w:val="22"/>
          <w:szCs w:val="22"/>
        </w:rPr>
        <w:t>ποίηση</w:t>
      </w:r>
      <w:r w:rsidR="009243E3">
        <w:rPr>
          <w:rFonts w:ascii="Arial" w:hAnsi="Arial" w:cs="Arial"/>
          <w:sz w:val="22"/>
          <w:szCs w:val="22"/>
        </w:rPr>
        <w:t xml:space="preserve"> και</w:t>
      </w:r>
      <w:r w:rsidR="00452D36">
        <w:rPr>
          <w:rFonts w:ascii="Arial" w:hAnsi="Arial" w:cs="Arial"/>
          <w:sz w:val="22"/>
          <w:szCs w:val="22"/>
        </w:rPr>
        <w:t xml:space="preserve"> </w:t>
      </w:r>
      <w:r w:rsidRPr="00B301B1">
        <w:rPr>
          <w:rFonts w:ascii="Arial" w:hAnsi="Arial" w:cs="Arial"/>
          <w:sz w:val="22"/>
          <w:szCs w:val="22"/>
        </w:rPr>
        <w:t>υπο</w:t>
      </w:r>
      <w:r w:rsidR="009243E3">
        <w:rPr>
          <w:rFonts w:ascii="Arial" w:hAnsi="Arial" w:cs="Arial"/>
          <w:sz w:val="22"/>
          <w:szCs w:val="22"/>
        </w:rPr>
        <w:t xml:space="preserve">στήριξη </w:t>
      </w:r>
      <w:r>
        <w:rPr>
          <w:rFonts w:ascii="Arial" w:hAnsi="Arial" w:cs="Arial"/>
          <w:sz w:val="22"/>
          <w:szCs w:val="22"/>
        </w:rPr>
        <w:t>καθημερινώς</w:t>
      </w:r>
      <w:r w:rsidRPr="00B301B1">
        <w:rPr>
          <w:rFonts w:ascii="Arial" w:hAnsi="Arial" w:cs="Arial"/>
          <w:sz w:val="22"/>
          <w:szCs w:val="22"/>
        </w:rPr>
        <w:t xml:space="preserve"> 24 ώρες το 24ωρο.</w:t>
      </w:r>
      <w:r>
        <w:rPr>
          <w:rFonts w:ascii="Arial" w:hAnsi="Arial" w:cs="Arial"/>
          <w:sz w:val="22"/>
          <w:szCs w:val="22"/>
        </w:rPr>
        <w:t xml:space="preserve"> </w:t>
      </w:r>
    </w:p>
    <w:p w:rsidR="005A36AD" w:rsidRDefault="005A36AD" w:rsidP="005A36AD">
      <w:pPr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Εναλλακτικώς προσφέρεται το </w:t>
      </w:r>
      <w:r w:rsidR="00CC4B2F">
        <w:rPr>
          <w:rFonts w:ascii="Arial" w:hAnsi="Arial" w:cs="Arial"/>
          <w:sz w:val="22"/>
          <w:szCs w:val="22"/>
        </w:rPr>
        <w:t>ενσ</w:t>
      </w:r>
      <w:r>
        <w:rPr>
          <w:rFonts w:ascii="Arial" w:hAnsi="Arial" w:cs="Arial"/>
          <w:sz w:val="22"/>
          <w:szCs w:val="22"/>
        </w:rPr>
        <w:t xml:space="preserve">ύρματο τερματικό με μηνιαίο μίσθωμα </w:t>
      </w:r>
      <w:r w:rsidRPr="00B079D4">
        <w:rPr>
          <w:rFonts w:ascii="Arial" w:hAnsi="Arial" w:cs="Arial"/>
          <w:b/>
          <w:sz w:val="22"/>
          <w:szCs w:val="22"/>
        </w:rPr>
        <w:t>Ευρώ 9,25</w:t>
      </w:r>
      <w:r>
        <w:rPr>
          <w:rFonts w:ascii="Arial" w:hAnsi="Arial" w:cs="Arial"/>
          <w:sz w:val="22"/>
          <w:szCs w:val="22"/>
        </w:rPr>
        <w:t xml:space="preserve"> (πλέον ΦΠΑ) με 12μηνη προκαταβολή και μετά το 1</w:t>
      </w:r>
      <w:r w:rsidRPr="00B079D4">
        <w:rPr>
          <w:rFonts w:ascii="Arial" w:hAnsi="Arial" w:cs="Arial"/>
          <w:sz w:val="22"/>
          <w:szCs w:val="22"/>
          <w:vertAlign w:val="superscript"/>
        </w:rPr>
        <w:t>ο</w:t>
      </w:r>
      <w:r>
        <w:rPr>
          <w:rFonts w:ascii="Arial" w:hAnsi="Arial" w:cs="Arial"/>
          <w:sz w:val="22"/>
          <w:szCs w:val="22"/>
        </w:rPr>
        <w:t xml:space="preserve"> έτος 6μηνη καταβολή, που περιλαμβάνει </w:t>
      </w:r>
      <w:r w:rsidRPr="00B301B1">
        <w:rPr>
          <w:rFonts w:ascii="Arial" w:hAnsi="Arial" w:cs="Arial"/>
          <w:sz w:val="22"/>
          <w:szCs w:val="22"/>
        </w:rPr>
        <w:t xml:space="preserve">αποστολή, ενεργοποίηση, άμεση και πλήρη τεχνική υποστήριξη, τηλεφωνική εξυπηρέτηση </w:t>
      </w:r>
      <w:r>
        <w:rPr>
          <w:rFonts w:ascii="Arial" w:hAnsi="Arial" w:cs="Arial"/>
          <w:sz w:val="22"/>
          <w:szCs w:val="22"/>
        </w:rPr>
        <w:t>καθημερινώς</w:t>
      </w:r>
      <w:r w:rsidRPr="00B301B1">
        <w:rPr>
          <w:rFonts w:ascii="Arial" w:hAnsi="Arial" w:cs="Arial"/>
          <w:sz w:val="22"/>
          <w:szCs w:val="22"/>
        </w:rPr>
        <w:t xml:space="preserve"> 24 ώρες το 24ωρο.</w:t>
      </w:r>
      <w:r>
        <w:rPr>
          <w:rFonts w:ascii="Arial" w:hAnsi="Arial" w:cs="Arial"/>
          <w:sz w:val="22"/>
          <w:szCs w:val="22"/>
        </w:rPr>
        <w:t xml:space="preserve"> </w:t>
      </w:r>
    </w:p>
    <w:p w:rsidR="00B62782" w:rsidRPr="00CC4B2F" w:rsidRDefault="00B62782" w:rsidP="00B079D4">
      <w:pPr>
        <w:shd w:val="clear" w:color="auto" w:fill="FFFFFF"/>
        <w:ind w:left="851"/>
        <w:rPr>
          <w:rFonts w:ascii="Arial" w:hAnsi="Arial" w:cs="Arial"/>
          <w:color w:val="000000"/>
          <w:sz w:val="22"/>
          <w:szCs w:val="22"/>
        </w:rPr>
      </w:pPr>
    </w:p>
    <w:p w:rsidR="00427F2C" w:rsidRPr="00427F2C" w:rsidRDefault="00B079D4" w:rsidP="00B079D4">
      <w:pPr>
        <w:shd w:val="clear" w:color="auto" w:fill="FFFFFF"/>
        <w:ind w:left="851"/>
        <w:rPr>
          <w:rFonts w:ascii="Arial" w:hAnsi="Arial" w:cs="Arial"/>
          <w:color w:val="000000"/>
          <w:sz w:val="22"/>
          <w:szCs w:val="22"/>
          <w:lang w:val="en-US"/>
        </w:rPr>
      </w:pPr>
      <w:r w:rsidRPr="000B5AA4">
        <w:rPr>
          <w:rFonts w:ascii="Arial" w:hAnsi="Arial" w:cs="Arial"/>
          <w:color w:val="000000"/>
          <w:sz w:val="22"/>
          <w:szCs w:val="22"/>
        </w:rPr>
        <w:t xml:space="preserve">Τα τερματικά </w:t>
      </w:r>
      <w:r>
        <w:rPr>
          <w:rFonts w:ascii="Arial" w:hAnsi="Arial" w:cs="Arial"/>
          <w:color w:val="000000"/>
          <w:sz w:val="22"/>
          <w:szCs w:val="22"/>
          <w:lang w:val="en-US"/>
        </w:rPr>
        <w:t>POS</w:t>
      </w:r>
      <w:r w:rsidRPr="004F24A2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color w:val="000000"/>
          <w:sz w:val="22"/>
          <w:szCs w:val="22"/>
        </w:rPr>
        <w:t>είναι τελευταίας τεχνολογίας και σας παρέχουν σημαντικά οφέλη:</w:t>
      </w:r>
    </w:p>
    <w:p w:rsidR="00B079D4" w:rsidRDefault="00B079D4" w:rsidP="00B079D4">
      <w:pPr>
        <w:shd w:val="clear" w:color="auto" w:fill="FFFFFF"/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Ασφαλείς συναλλαγές </w:t>
      </w:r>
      <w:r>
        <w:rPr>
          <w:rFonts w:ascii="Arial" w:hAnsi="Arial" w:cs="Arial"/>
          <w:color w:val="000000"/>
          <w:sz w:val="22"/>
          <w:szCs w:val="22"/>
          <w:lang w:val="el-GR"/>
        </w:rPr>
        <w:t xml:space="preserve">με χρήση τεχνολογίας </w:t>
      </w:r>
      <w:r>
        <w:rPr>
          <w:rFonts w:ascii="Arial" w:hAnsi="Arial" w:cs="Arial"/>
          <w:b/>
          <w:color w:val="000000"/>
          <w:sz w:val="22"/>
          <w:szCs w:val="22"/>
        </w:rPr>
        <w:t>Chip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&amp; </w:t>
      </w:r>
      <w:r>
        <w:rPr>
          <w:rFonts w:ascii="Arial" w:hAnsi="Arial" w:cs="Arial"/>
          <w:b/>
          <w:color w:val="000000"/>
          <w:sz w:val="22"/>
          <w:szCs w:val="22"/>
        </w:rPr>
        <w:t>PIN</w:t>
      </w:r>
    </w:p>
    <w:p w:rsidR="00B079D4" w:rsidRDefault="00B079D4" w:rsidP="00B079D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18" w:hanging="567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Τεχνολογία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α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νέπαφων (</w:t>
      </w:r>
      <w:r w:rsidRPr="007E1318">
        <w:rPr>
          <w:rFonts w:ascii="Arial" w:hAnsi="Arial" w:cs="Arial"/>
          <w:b/>
          <w:color w:val="000000"/>
          <w:sz w:val="22"/>
          <w:szCs w:val="22"/>
        </w:rPr>
        <w:t>contactless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)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σ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υναλλαγών 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>για μεγαλύτερη ευκολία και ταχύτητα</w:t>
      </w:r>
    </w:p>
    <w:p w:rsidR="00B079D4" w:rsidRDefault="00B079D4" w:rsidP="00B079D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851" w:firstLine="0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Δυνατότητα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α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τόκων 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δ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όσεων</w:t>
      </w:r>
      <w:r w:rsidRPr="00B079D4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 w:rsidRPr="00B079D4">
        <w:rPr>
          <w:rFonts w:ascii="Arial" w:hAnsi="Arial" w:cs="Arial"/>
          <w:color w:val="000000"/>
          <w:sz w:val="22"/>
          <w:szCs w:val="22"/>
          <w:lang w:val="el-GR"/>
        </w:rPr>
        <w:t>και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προεξοφλήσεως </w:t>
      </w:r>
      <w:r w:rsidRPr="00B079D4">
        <w:rPr>
          <w:rFonts w:ascii="Arial" w:hAnsi="Arial" w:cs="Arial"/>
          <w:color w:val="000000"/>
          <w:sz w:val="22"/>
          <w:szCs w:val="22"/>
          <w:lang w:val="el-GR"/>
        </w:rPr>
        <w:t>αυτών</w:t>
      </w:r>
      <w:r>
        <w:rPr>
          <w:rFonts w:ascii="Arial" w:hAnsi="Arial" w:cs="Arial"/>
          <w:b/>
          <w:color w:val="000000"/>
          <w:sz w:val="22"/>
          <w:szCs w:val="22"/>
          <w:lang w:val="el-GR"/>
        </w:rPr>
        <w:t>.</w:t>
      </w:r>
    </w:p>
    <w:p w:rsidR="00B079D4" w:rsidRPr="00427F2C" w:rsidRDefault="00B079D4" w:rsidP="00B079D4">
      <w:pPr>
        <w:pStyle w:val="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1418" w:hanging="567"/>
        <w:rPr>
          <w:rFonts w:ascii="Arial" w:hAnsi="Arial" w:cs="Arial"/>
          <w:color w:val="000000"/>
          <w:sz w:val="22"/>
          <w:szCs w:val="22"/>
          <w:lang w:val="el-GR"/>
        </w:rPr>
      </w:pP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Σύνδεση με </w:t>
      </w:r>
      <w:r w:rsidRPr="007E1318">
        <w:rPr>
          <w:rFonts w:ascii="Arial" w:hAnsi="Arial" w:cs="Arial"/>
          <w:b/>
          <w:color w:val="000000"/>
          <w:sz w:val="22"/>
          <w:szCs w:val="22"/>
          <w:lang w:val="el-GR"/>
        </w:rPr>
        <w:t>Προγράμματα Επιβραβεύσεως</w:t>
      </w:r>
      <w:r w:rsidRPr="000B5AA4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>(</w:t>
      </w:r>
      <w:r>
        <w:rPr>
          <w:rFonts w:ascii="Arial" w:hAnsi="Arial" w:cs="Arial"/>
          <w:color w:val="000000"/>
          <w:sz w:val="22"/>
          <w:szCs w:val="22"/>
        </w:rPr>
        <w:t>Bonus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>,</w:t>
      </w:r>
      <w:r w:rsidRPr="007776E8">
        <w:rPr>
          <w:rFonts w:ascii="Arial" w:hAnsi="Arial" w:cs="Arial"/>
          <w:b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Shop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 xml:space="preserve"> &amp; </w:t>
      </w:r>
      <w:r>
        <w:rPr>
          <w:rFonts w:ascii="Arial" w:hAnsi="Arial" w:cs="Arial"/>
          <w:color w:val="000000"/>
          <w:sz w:val="22"/>
          <w:szCs w:val="22"/>
        </w:rPr>
        <w:t>Win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 xml:space="preserve">, </w:t>
      </w:r>
      <w:r>
        <w:rPr>
          <w:rFonts w:ascii="Arial" w:hAnsi="Arial" w:cs="Arial"/>
          <w:color w:val="000000"/>
          <w:sz w:val="22"/>
          <w:szCs w:val="22"/>
        </w:rPr>
        <w:t>Membership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Rewards</w:t>
      </w:r>
      <w:r w:rsidRPr="007776E8">
        <w:rPr>
          <w:rFonts w:ascii="Arial" w:hAnsi="Arial" w:cs="Arial"/>
          <w:color w:val="000000"/>
          <w:sz w:val="22"/>
          <w:szCs w:val="22"/>
          <w:lang w:val="el-GR"/>
        </w:rPr>
        <w:t>)</w:t>
      </w:r>
    </w:p>
    <w:p w:rsidR="00427F2C" w:rsidRDefault="00427F2C" w:rsidP="00427F2C">
      <w:pPr>
        <w:pStyle w:val="We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2"/>
          <w:szCs w:val="22"/>
        </w:rPr>
      </w:pPr>
    </w:p>
    <w:p w:rsidR="00427F2C" w:rsidRDefault="00427F2C" w:rsidP="00427F2C">
      <w:pPr>
        <w:pStyle w:val="We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2"/>
          <w:szCs w:val="22"/>
        </w:rPr>
      </w:pPr>
      <w:permStart w:id="7" w:edGrp="everyone"/>
      <w:permEnd w:id="7"/>
    </w:p>
    <w:p w:rsidR="00427F2C" w:rsidRPr="007776E8" w:rsidRDefault="00427F2C" w:rsidP="00427F2C">
      <w:pPr>
        <w:pStyle w:val="Web"/>
        <w:shd w:val="clear" w:color="auto" w:fill="FFFFFF"/>
        <w:spacing w:before="0" w:beforeAutospacing="0" w:after="0" w:afterAutospacing="0"/>
        <w:ind w:left="1418"/>
        <w:rPr>
          <w:rFonts w:ascii="Arial" w:hAnsi="Arial" w:cs="Arial"/>
          <w:color w:val="000000"/>
          <w:sz w:val="22"/>
          <w:szCs w:val="22"/>
          <w:lang w:val="el-GR"/>
        </w:rPr>
      </w:pPr>
    </w:p>
    <w:p w:rsidR="00EA2918" w:rsidRDefault="00EA2918" w:rsidP="00EA2918">
      <w:pPr>
        <w:pStyle w:val="Web"/>
        <w:shd w:val="clear" w:color="auto" w:fill="FFFFFF"/>
        <w:spacing w:before="0" w:beforeAutospacing="0" w:after="0" w:afterAutospacing="0"/>
        <w:ind w:left="851"/>
        <w:rPr>
          <w:rFonts w:ascii="Arial" w:hAnsi="Arial" w:cs="Arial"/>
          <w:color w:val="000000"/>
          <w:sz w:val="22"/>
          <w:szCs w:val="22"/>
          <w:lang w:val="el-GR"/>
        </w:rPr>
      </w:pPr>
      <w:r>
        <w:rPr>
          <w:rFonts w:ascii="Arial" w:hAnsi="Arial" w:cs="Arial"/>
          <w:b/>
          <w:color w:val="000000"/>
          <w:sz w:val="22"/>
          <w:szCs w:val="22"/>
          <w:u w:val="single"/>
          <w:lang w:val="el-GR"/>
        </w:rPr>
        <w:lastRenderedPageBreak/>
        <w:t>Τιμολόγηση συναλλαγών</w:t>
      </w:r>
    </w:p>
    <w:p w:rsidR="00EA2918" w:rsidRDefault="00EA2918" w:rsidP="00EA2918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EA2918" w:rsidRDefault="00EA2918" w:rsidP="00EA2918">
      <w:pPr>
        <w:ind w:left="851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Για τη συνεργ</w:t>
      </w:r>
      <w:r w:rsidRPr="000B5AA4">
        <w:rPr>
          <w:rFonts w:ascii="Arial" w:hAnsi="Arial" w:cs="Arial"/>
          <w:color w:val="000000"/>
          <w:sz w:val="22"/>
          <w:szCs w:val="22"/>
        </w:rPr>
        <w:t>ασία σας με την Τράπεζ</w:t>
      </w:r>
      <w:r>
        <w:rPr>
          <w:rFonts w:ascii="Arial" w:hAnsi="Arial" w:cs="Arial"/>
          <w:color w:val="000000"/>
          <w:sz w:val="22"/>
          <w:szCs w:val="22"/>
        </w:rPr>
        <w:t>ά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>μας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προσφέρουμε ιδια</w:t>
      </w:r>
      <w:r>
        <w:rPr>
          <w:rFonts w:ascii="Arial" w:hAnsi="Arial" w:cs="Arial"/>
          <w:color w:val="000000"/>
          <w:sz w:val="22"/>
          <w:szCs w:val="22"/>
        </w:rPr>
        <w:t>ιτέρως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προνομιακούς όρους. Για κάθε συναλλαγή μέσω των τερματικών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lang w:val="en-US"/>
        </w:rPr>
        <w:t>POS</w:t>
      </w:r>
      <w:r w:rsidRPr="000B5AA4">
        <w:rPr>
          <w:rFonts w:ascii="Arial" w:hAnsi="Arial" w:cs="Arial"/>
          <w:color w:val="000000"/>
          <w:sz w:val="22"/>
          <w:szCs w:val="22"/>
        </w:rPr>
        <w:t>, η Alpha Bank παρακρατά προμήθεια, η οποία ορίζεται ως ποσοστό επί του ποσού συναλλαγής</w:t>
      </w:r>
      <w:r>
        <w:rPr>
          <w:rFonts w:ascii="Arial" w:hAnsi="Arial" w:cs="Arial"/>
          <w:color w:val="000000"/>
          <w:sz w:val="22"/>
          <w:szCs w:val="22"/>
        </w:rPr>
        <w:t>,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ως ακολούθως:</w:t>
      </w:r>
    </w:p>
    <w:p w:rsidR="00EA2918" w:rsidRDefault="00EA2918" w:rsidP="00EA2918">
      <w:pPr>
        <w:tabs>
          <w:tab w:val="left" w:pos="142"/>
        </w:tabs>
        <w:ind w:left="851"/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861" w:type="dxa"/>
        <w:tblCellMar>
          <w:left w:w="0" w:type="dxa"/>
          <w:right w:w="0" w:type="dxa"/>
        </w:tblCellMar>
        <w:tblLook w:val="01E0"/>
      </w:tblPr>
      <w:tblGrid>
        <w:gridCol w:w="1701"/>
        <w:gridCol w:w="1701"/>
        <w:gridCol w:w="1276"/>
        <w:gridCol w:w="1275"/>
        <w:gridCol w:w="1418"/>
      </w:tblGrid>
      <w:tr w:rsidR="00EA2918" w:rsidRPr="00FF006A" w:rsidTr="00305E8D">
        <w:trPr>
          <w:trHeight w:hRule="exact" w:val="647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2F641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28650" cy="238125"/>
                  <wp:effectExtent l="19050" t="0" r="0" b="0"/>
                  <wp:docPr id="2" name="Picture 22" descr="C:\Users\c05057\Desktop\visa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c05057\Desktop\visa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2F641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38175" cy="371244"/>
                  <wp:effectExtent l="19050" t="0" r="9525" b="0"/>
                  <wp:docPr id="3" name="Picture 23" descr="C:\Users\c05057\Desktop\mast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Users\c05057\Desktop\mast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490" cy="3731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noProof/>
                <w:sz w:val="22"/>
              </w:rPr>
            </w:pPr>
            <w:r w:rsidRPr="002F641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542925" cy="400050"/>
                  <wp:effectExtent l="19050" t="0" r="9525" b="0"/>
                  <wp:docPr id="10" name="Picture 24" descr="C:\Users\c05057\Desktop\ame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:\Users\c05057\Desktop\ame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noProof/>
                <w:sz w:val="22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2F641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771525" cy="361950"/>
                  <wp:effectExtent l="0" t="0" r="0" b="0"/>
                  <wp:docPr id="8" name="Picture 4" descr="C:\Users\c05057\Documents\alpha\_.My_ALPHA-pos\ΣΥΜΒΑΣΕΙΣ-ΕΝΤΥΠΑ\Diners-Club-International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c05057\Documents\alpha\_.My_ALPHA-pos\ΣΥΜΒΑΣΕΙΣ-ΕΝΤΥΠΑ\Diners-Club-International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3845" cy="3630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  <w:r w:rsidRPr="002F641F"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28650" cy="409575"/>
                  <wp:effectExtent l="19050" t="0" r="0" b="0"/>
                  <wp:docPr id="6" name="Picture 26" descr="C:\Users\c05057\Desktop\cup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Users\c05057\Desktop\cup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2918" w:rsidRPr="002F641F" w:rsidRDefault="00EA2918" w:rsidP="00305E8D">
            <w:pPr>
              <w:ind w:right="-20"/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EA2918" w:rsidRPr="00FF006A" w:rsidTr="00305E8D">
        <w:trPr>
          <w:trHeight w:hRule="exact" w:val="1198"/>
        </w:trPr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282703" w:rsidRDefault="00EA2918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</w:p>
          <w:p w:rsidR="00EA2918" w:rsidRPr="00901091" w:rsidRDefault="00A0524A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permStart w:id="8" w:edGrp="everyone"/>
            <w:r>
              <w:rPr>
                <w:rFonts w:eastAsia="Arial"/>
              </w:rPr>
              <w:t>0,</w:t>
            </w:r>
            <w:r w:rsidR="00E90D9C">
              <w:rPr>
                <w:rFonts w:eastAsia="Arial"/>
              </w:rPr>
              <w:t>7</w:t>
            </w:r>
            <w:r>
              <w:rPr>
                <w:rFonts w:eastAsia="Arial"/>
              </w:rPr>
              <w:t>0</w:t>
            </w:r>
            <w:r w:rsidR="00901091">
              <w:rPr>
                <w:rFonts w:ascii="Arial" w:eastAsia="Arial" w:hAnsi="Arial" w:cs="Arial"/>
                <w:sz w:val="22"/>
                <w:lang w:val="en-US"/>
              </w:rPr>
              <w:t xml:space="preserve">%  </w:t>
            </w:r>
            <w:permEnd w:id="8"/>
          </w:p>
          <w:p w:rsidR="00EA2918" w:rsidRDefault="00EA2918" w:rsidP="00282703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r w:rsidRPr="008C4A99">
              <w:rPr>
                <w:rFonts w:ascii="Arial" w:eastAsia="Arial" w:hAnsi="Arial" w:cs="Arial"/>
                <w:sz w:val="22"/>
              </w:rPr>
              <w:t>(Business</w:t>
            </w:r>
            <w:r w:rsidRPr="008C4A99">
              <w:rPr>
                <w:rFonts w:ascii="Arial" w:eastAsia="Arial" w:hAnsi="Arial" w:cs="Arial"/>
                <w:sz w:val="22"/>
                <w:highlight w:val="yellow"/>
              </w:rPr>
              <w:t>)</w:t>
            </w:r>
          </w:p>
          <w:p w:rsidR="00282703" w:rsidRPr="00282703" w:rsidRDefault="00A0524A" w:rsidP="00282703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permStart w:id="9" w:edGrp="everyone"/>
            <w:r>
              <w:rPr>
                <w:rFonts w:eastAsia="Arial"/>
              </w:rPr>
              <w:t>1,50</w:t>
            </w:r>
            <w:r w:rsidR="00901091">
              <w:rPr>
                <w:rFonts w:ascii="Arial" w:eastAsia="Arial" w:hAnsi="Arial" w:cs="Arial"/>
                <w:sz w:val="22"/>
                <w:lang w:val="en-US"/>
              </w:rPr>
              <w:t xml:space="preserve">% </w:t>
            </w:r>
            <w:permEnd w:id="9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8C4A99" w:rsidRDefault="00EA2918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highlight w:val="yellow"/>
              </w:rPr>
            </w:pPr>
          </w:p>
          <w:p w:rsidR="00EA2918" w:rsidRPr="00901091" w:rsidRDefault="00A0524A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permStart w:id="10" w:edGrp="everyone"/>
            <w:r>
              <w:rPr>
                <w:rFonts w:eastAsia="Arial"/>
              </w:rPr>
              <w:t>0,</w:t>
            </w:r>
            <w:r w:rsidR="00E90D9C">
              <w:rPr>
                <w:rFonts w:eastAsia="Arial"/>
              </w:rPr>
              <w:t>70</w:t>
            </w:r>
            <w:r w:rsidR="00901091">
              <w:rPr>
                <w:rFonts w:ascii="Arial" w:eastAsia="Arial" w:hAnsi="Arial" w:cs="Arial"/>
                <w:sz w:val="22"/>
                <w:lang w:val="en-US"/>
              </w:rPr>
              <w:t>%</w:t>
            </w:r>
          </w:p>
          <w:permEnd w:id="10"/>
          <w:p w:rsidR="00EA2918" w:rsidRDefault="00EA2918" w:rsidP="00282703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r w:rsidRPr="008C4A99">
              <w:rPr>
                <w:rFonts w:ascii="Arial" w:eastAsia="Arial" w:hAnsi="Arial" w:cs="Arial"/>
                <w:sz w:val="22"/>
              </w:rPr>
              <w:t>(Business</w:t>
            </w:r>
            <w:r w:rsidRPr="008C4A99">
              <w:rPr>
                <w:rFonts w:ascii="Arial" w:eastAsia="Arial" w:hAnsi="Arial" w:cs="Arial"/>
                <w:sz w:val="22"/>
                <w:highlight w:val="yellow"/>
              </w:rPr>
              <w:t>)</w:t>
            </w:r>
          </w:p>
          <w:p w:rsidR="00282703" w:rsidRPr="00282703" w:rsidRDefault="00A0524A" w:rsidP="00282703">
            <w:pPr>
              <w:ind w:right="-20"/>
              <w:jc w:val="center"/>
              <w:rPr>
                <w:rFonts w:ascii="Arial" w:eastAsia="Arial" w:hAnsi="Arial" w:cs="Arial"/>
                <w:sz w:val="22"/>
                <w:lang w:val="en-US"/>
              </w:rPr>
            </w:pPr>
            <w:permStart w:id="11" w:edGrp="everyone"/>
            <w:r>
              <w:rPr>
                <w:rFonts w:eastAsia="Arial"/>
              </w:rPr>
              <w:t>1,50</w:t>
            </w:r>
            <w:r w:rsidR="00901091">
              <w:rPr>
                <w:rFonts w:ascii="Arial" w:eastAsia="Arial" w:hAnsi="Arial" w:cs="Arial"/>
                <w:sz w:val="22"/>
                <w:lang w:val="en-US"/>
              </w:rPr>
              <w:t xml:space="preserve">% </w:t>
            </w:r>
            <w:permEnd w:id="11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901091" w:rsidRDefault="00A0524A" w:rsidP="00901091">
            <w:pPr>
              <w:ind w:right="-20"/>
              <w:jc w:val="center"/>
              <w:rPr>
                <w:rFonts w:ascii="Arial" w:eastAsia="Arial" w:hAnsi="Arial" w:cs="Arial"/>
                <w:sz w:val="22"/>
                <w:highlight w:val="yellow"/>
                <w:lang w:val="en-US"/>
              </w:rPr>
            </w:pPr>
            <w:permStart w:id="12" w:edGrp="everyone"/>
            <w:r>
              <w:rPr>
                <w:rFonts w:eastAsia="Arial"/>
                <w:highlight w:val="yellow"/>
              </w:rPr>
              <w:t>2,</w:t>
            </w:r>
            <w:r w:rsidR="00E90D9C">
              <w:rPr>
                <w:rFonts w:eastAsia="Arial"/>
                <w:highlight w:val="yellow"/>
              </w:rPr>
              <w:t>10</w:t>
            </w:r>
            <w:r w:rsidR="00901091">
              <w:rPr>
                <w:rFonts w:ascii="Arial" w:eastAsia="Arial" w:hAnsi="Arial" w:cs="Arial"/>
                <w:sz w:val="22"/>
                <w:highlight w:val="yellow"/>
                <w:lang w:val="en-US"/>
              </w:rPr>
              <w:t xml:space="preserve">% </w:t>
            </w:r>
            <w:permEnd w:id="12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901091" w:rsidRDefault="00A0524A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highlight w:val="yellow"/>
                <w:lang w:val="en-US"/>
              </w:rPr>
            </w:pPr>
            <w:permStart w:id="13" w:edGrp="everyone"/>
            <w:r>
              <w:rPr>
                <w:rFonts w:eastAsia="Arial"/>
                <w:highlight w:val="yellow"/>
              </w:rPr>
              <w:t>2,</w:t>
            </w:r>
            <w:r w:rsidR="00E90D9C">
              <w:rPr>
                <w:rFonts w:eastAsia="Arial"/>
                <w:highlight w:val="yellow"/>
              </w:rPr>
              <w:t>10</w:t>
            </w:r>
            <w:r w:rsidR="00901091">
              <w:rPr>
                <w:rFonts w:ascii="Arial" w:eastAsia="Arial" w:hAnsi="Arial" w:cs="Arial"/>
                <w:sz w:val="22"/>
                <w:highlight w:val="yellow"/>
                <w:lang w:val="en-US"/>
              </w:rPr>
              <w:t xml:space="preserve">% </w:t>
            </w:r>
            <w:permEnd w:id="13"/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A2918" w:rsidRPr="00901091" w:rsidRDefault="00A0524A" w:rsidP="00305E8D">
            <w:pPr>
              <w:ind w:right="-20"/>
              <w:jc w:val="center"/>
              <w:rPr>
                <w:rFonts w:ascii="Arial" w:eastAsia="Arial" w:hAnsi="Arial" w:cs="Arial"/>
                <w:sz w:val="22"/>
                <w:highlight w:val="yellow"/>
                <w:lang w:val="en-US"/>
              </w:rPr>
            </w:pPr>
            <w:permStart w:id="14" w:edGrp="everyone"/>
            <w:r>
              <w:rPr>
                <w:rFonts w:eastAsia="Arial"/>
                <w:highlight w:val="yellow"/>
              </w:rPr>
              <w:t>1,6</w:t>
            </w:r>
            <w:r w:rsidR="00E90D9C">
              <w:rPr>
                <w:rFonts w:eastAsia="Arial"/>
                <w:highlight w:val="yellow"/>
              </w:rPr>
              <w:t>0</w:t>
            </w:r>
            <w:r w:rsidR="00901091">
              <w:rPr>
                <w:rFonts w:ascii="Arial" w:eastAsia="Arial" w:hAnsi="Arial" w:cs="Arial"/>
                <w:sz w:val="22"/>
                <w:highlight w:val="yellow"/>
                <w:lang w:val="en-US"/>
              </w:rPr>
              <w:t xml:space="preserve">% </w:t>
            </w:r>
            <w:permEnd w:id="14"/>
          </w:p>
        </w:tc>
      </w:tr>
    </w:tbl>
    <w:p w:rsidR="006903BD" w:rsidRPr="006903BD" w:rsidRDefault="006903BD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452D36" w:rsidRDefault="00452D36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tabs>
          <w:tab w:val="left" w:pos="142"/>
        </w:tabs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211BC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Επιπλέον προνόμια συνεργασίας με την Alpha Bank  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</w:rPr>
      </w:pPr>
      <w:r w:rsidRPr="00885F9D">
        <w:rPr>
          <w:rFonts w:ascii="Arial" w:hAnsi="Arial" w:cs="Arial"/>
          <w:b/>
          <w:color w:val="000000"/>
          <w:sz w:val="22"/>
          <w:szCs w:val="22"/>
        </w:rPr>
        <w:t xml:space="preserve">Εταιρική χρεωστική κάρτα </w:t>
      </w:r>
      <w:r w:rsidRPr="004F24A2">
        <w:rPr>
          <w:rFonts w:ascii="Arial" w:hAnsi="Arial" w:cs="Arial"/>
          <w:b/>
          <w:color w:val="000000"/>
          <w:sz w:val="22"/>
          <w:szCs w:val="22"/>
        </w:rPr>
        <w:t>“</w:t>
      </w:r>
      <w:r w:rsidRPr="00885F9D">
        <w:rPr>
          <w:rFonts w:ascii="Arial" w:hAnsi="Arial" w:cs="Arial"/>
          <w:b/>
          <w:color w:val="000000"/>
          <w:sz w:val="22"/>
          <w:szCs w:val="22"/>
        </w:rPr>
        <w:t>Enter Bonus American Express</w:t>
      </w:r>
      <w:r w:rsidRPr="004F24A2">
        <w:rPr>
          <w:rFonts w:ascii="Arial" w:hAnsi="Arial" w:cs="Arial"/>
          <w:b/>
          <w:color w:val="000000"/>
          <w:sz w:val="22"/>
          <w:szCs w:val="22"/>
        </w:rPr>
        <w:t>”</w:t>
      </w:r>
      <w:r w:rsidRPr="00885F9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885F9D">
        <w:rPr>
          <w:rFonts w:ascii="Arial" w:hAnsi="Arial" w:cs="Arial"/>
          <w:color w:val="000000"/>
          <w:sz w:val="22"/>
          <w:szCs w:val="22"/>
        </w:rPr>
        <w:t>συνδεδεμένη με το</w:t>
      </w:r>
      <w:r>
        <w:rPr>
          <w:rFonts w:ascii="Arial" w:hAnsi="Arial" w:cs="Arial"/>
          <w:color w:val="000000"/>
          <w:sz w:val="22"/>
          <w:szCs w:val="22"/>
        </w:rPr>
        <w:t>ν</w:t>
      </w:r>
      <w:r w:rsidRPr="00885F9D">
        <w:rPr>
          <w:rFonts w:ascii="Arial" w:hAnsi="Arial" w:cs="Arial"/>
          <w:color w:val="000000"/>
          <w:sz w:val="22"/>
          <w:szCs w:val="22"/>
        </w:rPr>
        <w:t xml:space="preserve"> Λογαριασμό Καταθέσεων Όψεως</w:t>
      </w:r>
    </w:p>
    <w:p w:rsidR="002F641F" w:rsidRDefault="002F641F" w:rsidP="002F641F">
      <w:pPr>
        <w:pStyle w:val="a3"/>
        <w:numPr>
          <w:ilvl w:val="0"/>
          <w:numId w:val="2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>Bonus πόντοι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 για τ</w:t>
      </w:r>
      <w:r>
        <w:rPr>
          <w:rFonts w:ascii="Arial" w:eastAsia="Times New Roman" w:hAnsi="Arial" w:cs="Arial"/>
          <w:color w:val="000000"/>
          <w:lang w:val="el-GR" w:eastAsia="el-GR"/>
        </w:rPr>
        <w:t>α μέλη του Συλλόγου σας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, για κάθε αγορά σε Ελλάδα, εξωτερικό και </w:t>
      </w:r>
      <w:r>
        <w:rPr>
          <w:rFonts w:ascii="Arial" w:eastAsia="Times New Roman" w:hAnsi="Arial" w:cs="Arial"/>
          <w:color w:val="000000"/>
          <w:lang w:val="el-GR" w:eastAsia="el-GR"/>
        </w:rPr>
        <w:t xml:space="preserve">μέσω 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>διαδ</w:t>
      </w:r>
      <w:r>
        <w:rPr>
          <w:rFonts w:ascii="Arial" w:eastAsia="Times New Roman" w:hAnsi="Arial" w:cs="Arial"/>
          <w:color w:val="000000"/>
          <w:lang w:val="el-GR" w:eastAsia="el-GR"/>
        </w:rPr>
        <w:t>ικτύου</w:t>
      </w:r>
    </w:p>
    <w:p w:rsidR="002F641F" w:rsidRDefault="002F641F" w:rsidP="002F641F">
      <w:pPr>
        <w:pStyle w:val="a3"/>
        <w:numPr>
          <w:ilvl w:val="0"/>
          <w:numId w:val="2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r>
        <w:rPr>
          <w:rFonts w:ascii="Arial" w:eastAsia="Times New Roman" w:hAnsi="Arial" w:cs="Arial"/>
          <w:color w:val="000000"/>
          <w:lang w:val="el-GR" w:eastAsia="el-GR"/>
        </w:rPr>
        <w:t xml:space="preserve">Ταχύτητα και </w:t>
      </w: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>ασφάλεια με</w:t>
      </w:r>
      <w:r>
        <w:rPr>
          <w:rFonts w:ascii="Arial" w:eastAsia="Times New Roman" w:hAnsi="Arial" w:cs="Arial"/>
          <w:color w:val="000000"/>
          <w:lang w:val="el-GR" w:eastAsia="el-GR"/>
        </w:rPr>
        <w:t xml:space="preserve"> τ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εχνολογία </w:t>
      </w:r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 xml:space="preserve">contactless 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και </w:t>
      </w:r>
      <w:r>
        <w:rPr>
          <w:rFonts w:ascii="Arial" w:eastAsia="Times New Roman" w:hAnsi="Arial" w:cs="Arial"/>
          <w:b/>
          <w:color w:val="000000"/>
          <w:lang w:eastAsia="el-GR"/>
        </w:rPr>
        <w:t>C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hip</w:t>
      </w:r>
      <w:r w:rsidRPr="004F24A2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&amp;</w:t>
      </w:r>
      <w:r w:rsidRPr="004F24A2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>
        <w:rPr>
          <w:rFonts w:ascii="Arial" w:eastAsia="Times New Roman" w:hAnsi="Arial" w:cs="Arial"/>
          <w:b/>
          <w:color w:val="000000"/>
          <w:lang w:val="el-GR" w:eastAsia="el-GR"/>
        </w:rPr>
        <w:t>PIN</w:t>
      </w:r>
    </w:p>
    <w:p w:rsidR="002F641F" w:rsidRPr="00426481" w:rsidRDefault="002F641F" w:rsidP="002F641F">
      <w:pPr>
        <w:pStyle w:val="a3"/>
        <w:numPr>
          <w:ilvl w:val="0"/>
          <w:numId w:val="2"/>
        </w:numPr>
        <w:spacing w:after="0" w:line="240" w:lineRule="auto"/>
        <w:ind w:left="1418" w:hanging="567"/>
        <w:rPr>
          <w:rFonts w:ascii="Arial" w:eastAsia="Times New Roman" w:hAnsi="Arial" w:cs="Arial"/>
          <w:color w:val="000000"/>
          <w:lang w:val="el-GR" w:eastAsia="el-GR"/>
        </w:rPr>
      </w:pPr>
      <w:r w:rsidRPr="007E1318">
        <w:rPr>
          <w:rFonts w:ascii="Arial" w:eastAsia="Times New Roman" w:hAnsi="Arial" w:cs="Arial"/>
          <w:b/>
          <w:color w:val="000000"/>
          <w:lang w:val="el-GR" w:eastAsia="el-GR"/>
        </w:rPr>
        <w:t>Ασφαλιστικά προγράμματα</w:t>
      </w:r>
      <w:r w:rsidRPr="00DA6461">
        <w:rPr>
          <w:rFonts w:ascii="Arial" w:eastAsia="Times New Roman" w:hAnsi="Arial" w:cs="Arial"/>
          <w:color w:val="000000"/>
          <w:lang w:val="el-GR" w:eastAsia="el-GR"/>
        </w:rPr>
        <w:t xml:space="preserve"> προστασίας αγορών και διπλασιασμού εγγυήσεως χωρίς χρέωση</w:t>
      </w:r>
    </w:p>
    <w:p w:rsidR="002F641F" w:rsidRPr="002F641F" w:rsidRDefault="002F641F" w:rsidP="002F641F">
      <w:pPr>
        <w:pStyle w:val="a3"/>
        <w:numPr>
          <w:ilvl w:val="0"/>
          <w:numId w:val="2"/>
        </w:numPr>
        <w:spacing w:after="0" w:line="240" w:lineRule="auto"/>
        <w:ind w:left="1418" w:hanging="567"/>
        <w:rPr>
          <w:rFonts w:ascii="Arial" w:eastAsia="Times New Roman" w:hAnsi="Arial" w:cs="Arial"/>
          <w:b/>
          <w:color w:val="000000"/>
          <w:lang w:val="el-GR" w:eastAsia="el-GR"/>
        </w:rPr>
      </w:pP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 xml:space="preserve"> Επιβράβευση της επιχειρήσεως με επιπλέον Bonus πόντους </w:t>
      </w:r>
      <w:r w:rsidRPr="00426481">
        <w:rPr>
          <w:rFonts w:ascii="Arial" w:eastAsia="Times New Roman" w:hAnsi="Arial" w:cs="Arial"/>
          <w:color w:val="000000"/>
          <w:lang w:val="el-GR" w:eastAsia="el-GR"/>
        </w:rPr>
        <w:t>στην εταιρική κάρτα</w:t>
      </w: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 xml:space="preserve"> Enter Bonus Business American Express</w:t>
      </w:r>
      <w:r w:rsidRPr="00426481">
        <w:rPr>
          <w:rFonts w:ascii="Arial" w:eastAsia="Times New Roman" w:hAnsi="Arial" w:cs="Arial"/>
          <w:b/>
          <w:color w:val="000000"/>
          <w:sz w:val="18"/>
          <w:szCs w:val="18"/>
          <w:lang w:val="el-GR" w:eastAsia="el-GR"/>
        </w:rPr>
        <w:t>®</w:t>
      </w: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> </w:t>
      </w:r>
      <w:r w:rsidRPr="00426481">
        <w:rPr>
          <w:rFonts w:ascii="Arial" w:eastAsia="Times New Roman" w:hAnsi="Arial" w:cs="Arial"/>
          <w:color w:val="000000"/>
          <w:lang w:val="el-GR" w:eastAsia="el-GR"/>
        </w:rPr>
        <w:t>ανάλογα με το ύψος των συναλλαγών που</w:t>
      </w: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 xml:space="preserve"> </w:t>
      </w:r>
      <w:r w:rsidRPr="00426481">
        <w:rPr>
          <w:rFonts w:ascii="Arial" w:eastAsia="Times New Roman" w:hAnsi="Arial" w:cs="Arial"/>
          <w:color w:val="000000"/>
          <w:lang w:val="el-GR" w:eastAsia="el-GR"/>
        </w:rPr>
        <w:t xml:space="preserve">διενεργούνται </w:t>
      </w:r>
      <w:r w:rsidRPr="00426481">
        <w:rPr>
          <w:rFonts w:ascii="Arial" w:eastAsia="Times New Roman" w:hAnsi="Arial" w:cs="Arial"/>
          <w:b/>
          <w:color w:val="000000"/>
          <w:lang w:val="el-GR" w:eastAsia="el-GR"/>
        </w:rPr>
        <w:t>μέσω του  τερματικού My Alpha POS.</w:t>
      </w:r>
    </w:p>
    <w:p w:rsidR="002F641F" w:rsidRPr="00713ED5" w:rsidRDefault="002F641F" w:rsidP="002F641F">
      <w:pPr>
        <w:rPr>
          <w:rFonts w:ascii="Arial" w:hAnsi="Arial" w:cs="Arial"/>
          <w:b/>
          <w:color w:val="000000"/>
        </w:rPr>
      </w:pPr>
    </w:p>
    <w:p w:rsidR="002F641F" w:rsidRPr="00713ED5" w:rsidRDefault="002F641F" w:rsidP="002F641F">
      <w:pPr>
        <w:rPr>
          <w:rFonts w:ascii="Arial" w:hAnsi="Arial" w:cs="Arial"/>
          <w:b/>
          <w:color w:val="000000"/>
        </w:rPr>
      </w:pPr>
    </w:p>
    <w:p w:rsidR="00B079D4" w:rsidRDefault="00B079D4" w:rsidP="00BE3125">
      <w:pPr>
        <w:rPr>
          <w:rFonts w:ascii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b/>
          <w:color w:val="000000"/>
          <w:sz w:val="22"/>
          <w:szCs w:val="22"/>
          <w:u w:val="single"/>
          <w:lang w:val="en-US"/>
        </w:rPr>
        <w:t>E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υ</w:t>
      </w:r>
      <w:r w:rsidRPr="00211BC0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ελιξία και ασφάλεια με την </w:t>
      </w:r>
      <w:r>
        <w:rPr>
          <w:rFonts w:ascii="Arial" w:hAnsi="Arial" w:cs="Arial"/>
          <w:b/>
          <w:color w:val="000000"/>
          <w:sz w:val="22"/>
          <w:szCs w:val="22"/>
          <w:u w:val="single"/>
        </w:rPr>
        <w:t>υ</w:t>
      </w:r>
      <w:r w:rsidRPr="00211BC0">
        <w:rPr>
          <w:rFonts w:ascii="Arial" w:hAnsi="Arial" w:cs="Arial"/>
          <w:b/>
          <w:color w:val="000000"/>
          <w:sz w:val="22"/>
          <w:szCs w:val="22"/>
          <w:u w:val="single"/>
        </w:rPr>
        <w:t>πηρεσία Alpha Web Banking</w:t>
      </w:r>
    </w:p>
    <w:p w:rsidR="00B079D4" w:rsidRDefault="00B079D4" w:rsidP="00B079D4">
      <w:pPr>
        <w:ind w:left="851"/>
        <w:rPr>
          <w:rFonts w:ascii="Arial" w:hAnsi="Arial" w:cs="Arial"/>
          <w:b/>
          <w:color w:val="000000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211BC0">
        <w:rPr>
          <w:rFonts w:ascii="Arial" w:hAnsi="Arial" w:cs="Arial"/>
          <w:color w:val="000000"/>
          <w:sz w:val="22"/>
          <w:szCs w:val="22"/>
        </w:rPr>
        <w:t xml:space="preserve">Με την υπηρεσία Alpha Web Banking παρακολουθείτε ηλεκτρονικά τα υπόλοιπα και τις κινήσεις των καταθετικών, </w:t>
      </w:r>
      <w:r>
        <w:rPr>
          <w:rFonts w:ascii="Arial" w:hAnsi="Arial" w:cs="Arial"/>
          <w:color w:val="000000"/>
          <w:sz w:val="22"/>
          <w:szCs w:val="22"/>
        </w:rPr>
        <w:t xml:space="preserve">των </w:t>
      </w:r>
      <w:r w:rsidRPr="00211BC0">
        <w:rPr>
          <w:rFonts w:ascii="Arial" w:hAnsi="Arial" w:cs="Arial"/>
          <w:color w:val="000000"/>
          <w:sz w:val="22"/>
          <w:szCs w:val="22"/>
        </w:rPr>
        <w:t xml:space="preserve">χορηγητικών και </w:t>
      </w:r>
      <w:r>
        <w:rPr>
          <w:rFonts w:ascii="Arial" w:hAnsi="Arial" w:cs="Arial"/>
          <w:color w:val="000000"/>
          <w:sz w:val="22"/>
          <w:szCs w:val="22"/>
        </w:rPr>
        <w:t xml:space="preserve">των </w:t>
      </w:r>
      <w:r w:rsidRPr="00211BC0">
        <w:rPr>
          <w:rFonts w:ascii="Arial" w:hAnsi="Arial" w:cs="Arial"/>
          <w:color w:val="000000"/>
          <w:sz w:val="22"/>
          <w:szCs w:val="22"/>
        </w:rPr>
        <w:t xml:space="preserve">επενδυτικών σας λογαριασμών, και πραγματοποιείτε μεταφορές κεφαλαίων. </w:t>
      </w:r>
    </w:p>
    <w:p w:rsidR="00BE3125" w:rsidRDefault="00BE3125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E3125" w:rsidP="00BE3125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BE3125">
        <w:rPr>
          <w:rFonts w:ascii="Arial" w:hAnsi="Arial" w:cs="Arial"/>
          <w:b/>
          <w:color w:val="000000"/>
          <w:sz w:val="22"/>
          <w:szCs w:val="22"/>
        </w:rPr>
        <w:tab/>
      </w:r>
      <w:r w:rsidR="00B079D4" w:rsidRPr="000B5AA4">
        <w:rPr>
          <w:rFonts w:ascii="Arial" w:hAnsi="Arial" w:cs="Arial"/>
          <w:b/>
          <w:color w:val="000000"/>
          <w:sz w:val="22"/>
          <w:szCs w:val="22"/>
          <w:u w:val="single"/>
        </w:rPr>
        <w:t>Στοιχεία επικοινωνίας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0B5AA4">
        <w:rPr>
          <w:rFonts w:ascii="Arial" w:hAnsi="Arial" w:cs="Arial"/>
          <w:color w:val="000000"/>
          <w:sz w:val="22"/>
          <w:szCs w:val="22"/>
        </w:rPr>
        <w:t xml:space="preserve">Για οποιαδήποτε περαιτέρω πληροφορία ή διευκρίνιση σχετικά με την </w:t>
      </w:r>
      <w:r>
        <w:rPr>
          <w:rFonts w:ascii="Arial" w:hAnsi="Arial" w:cs="Arial"/>
          <w:color w:val="000000"/>
          <w:sz w:val="22"/>
          <w:szCs w:val="22"/>
        </w:rPr>
        <w:t>ανωτέρω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πρόταση, μπορείτε να επικοινωνείτε με τη Διεύθυνση </w:t>
      </w:r>
      <w:r>
        <w:rPr>
          <w:rFonts w:ascii="Arial" w:hAnsi="Arial" w:cs="Arial"/>
          <w:color w:val="000000"/>
          <w:sz w:val="22"/>
          <w:szCs w:val="22"/>
        </w:rPr>
        <w:t>Κ</w:t>
      </w:r>
      <w:r w:rsidRPr="000B5AA4">
        <w:rPr>
          <w:rFonts w:ascii="Arial" w:hAnsi="Arial" w:cs="Arial"/>
          <w:color w:val="000000"/>
          <w:sz w:val="22"/>
          <w:szCs w:val="22"/>
        </w:rPr>
        <w:t>αρτών</w:t>
      </w:r>
      <w:r>
        <w:rPr>
          <w:rFonts w:ascii="Arial" w:hAnsi="Arial" w:cs="Arial"/>
          <w:color w:val="000000"/>
          <w:sz w:val="22"/>
          <w:szCs w:val="22"/>
        </w:rPr>
        <w:t xml:space="preserve">, 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Τμήμα Επιχειρήσεων, </w:t>
      </w:r>
      <w:r>
        <w:rPr>
          <w:rFonts w:ascii="Arial" w:hAnsi="Arial" w:cs="Arial"/>
          <w:color w:val="000000"/>
          <w:sz w:val="22"/>
          <w:szCs w:val="22"/>
        </w:rPr>
        <w:t xml:space="preserve">στους </w:t>
      </w:r>
      <w:r w:rsidRPr="000B5AA4">
        <w:rPr>
          <w:rFonts w:ascii="Arial" w:hAnsi="Arial" w:cs="Arial"/>
          <w:color w:val="000000"/>
          <w:sz w:val="22"/>
          <w:szCs w:val="22"/>
        </w:rPr>
        <w:t>α</w:t>
      </w:r>
      <w:r>
        <w:rPr>
          <w:rFonts w:ascii="Arial" w:hAnsi="Arial" w:cs="Arial"/>
          <w:color w:val="000000"/>
          <w:sz w:val="22"/>
          <w:szCs w:val="22"/>
        </w:rPr>
        <w:t>ριθμούς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τηλ</w:t>
      </w:r>
      <w:r>
        <w:rPr>
          <w:rFonts w:ascii="Arial" w:hAnsi="Arial" w:cs="Arial"/>
          <w:color w:val="000000"/>
          <w:sz w:val="22"/>
          <w:szCs w:val="22"/>
        </w:rPr>
        <w:t>εφώνου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b/>
          <w:color w:val="000000"/>
          <w:sz w:val="22"/>
          <w:szCs w:val="22"/>
        </w:rPr>
        <w:t>210 326 3452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και </w:t>
      </w:r>
    </w:p>
    <w:p w:rsidR="00B079D4" w:rsidRDefault="00B079D4" w:rsidP="00B079D4">
      <w:pPr>
        <w:ind w:left="851" w:right="-193"/>
        <w:rPr>
          <w:rFonts w:ascii="Arial" w:hAnsi="Arial" w:cs="Arial"/>
          <w:color w:val="000000"/>
          <w:sz w:val="22"/>
          <w:szCs w:val="22"/>
        </w:rPr>
      </w:pPr>
      <w:r w:rsidRPr="000B5AA4">
        <w:rPr>
          <w:rFonts w:ascii="Arial" w:hAnsi="Arial" w:cs="Arial"/>
          <w:b/>
          <w:color w:val="000000"/>
          <w:sz w:val="22"/>
          <w:szCs w:val="22"/>
        </w:rPr>
        <w:t>210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b/>
          <w:color w:val="000000"/>
          <w:sz w:val="22"/>
          <w:szCs w:val="22"/>
        </w:rPr>
        <w:t>326</w:t>
      </w:r>
      <w:r w:rsidRPr="000B5AA4">
        <w:rPr>
          <w:rFonts w:ascii="Arial" w:hAnsi="Arial" w:cs="Arial"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b/>
          <w:color w:val="000000"/>
          <w:sz w:val="22"/>
          <w:szCs w:val="22"/>
        </w:rPr>
        <w:t>3488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0B5AA4">
        <w:rPr>
          <w:rFonts w:ascii="Arial" w:hAnsi="Arial" w:cs="Arial"/>
          <w:color w:val="000000"/>
          <w:sz w:val="22"/>
          <w:szCs w:val="22"/>
        </w:rPr>
        <w:t>ή στην ηλεκτρονική διεύθυνση</w:t>
      </w:r>
      <w:r w:rsidRPr="000B5AA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merchants</w:t>
      </w:r>
      <w:r w:rsidRPr="000B5AA4">
        <w:rPr>
          <w:rFonts w:ascii="Arial" w:hAnsi="Arial" w:cs="Arial"/>
          <w:b/>
          <w:color w:val="000000"/>
          <w:sz w:val="22"/>
          <w:szCs w:val="22"/>
        </w:rPr>
        <w:t>_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support</w:t>
      </w:r>
      <w:r w:rsidRPr="000B5AA4">
        <w:rPr>
          <w:rFonts w:ascii="Arial" w:hAnsi="Arial" w:cs="Arial"/>
          <w:b/>
          <w:color w:val="000000"/>
          <w:sz w:val="22"/>
          <w:szCs w:val="22"/>
        </w:rPr>
        <w:t>@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alpha</w:t>
      </w:r>
      <w:r w:rsidRPr="000B5AA4">
        <w:rPr>
          <w:rFonts w:ascii="Arial" w:hAnsi="Arial" w:cs="Arial"/>
          <w:b/>
          <w:color w:val="000000"/>
          <w:sz w:val="22"/>
          <w:szCs w:val="22"/>
        </w:rPr>
        <w:t>.</w:t>
      </w:r>
      <w:r>
        <w:rPr>
          <w:rFonts w:ascii="Arial" w:hAnsi="Arial" w:cs="Arial"/>
          <w:b/>
          <w:color w:val="000000"/>
          <w:sz w:val="22"/>
          <w:szCs w:val="22"/>
          <w:lang w:val="en-US"/>
        </w:rPr>
        <w:t>gr</w:t>
      </w:r>
      <w:r w:rsidRPr="000B5AA4">
        <w:rPr>
          <w:rFonts w:ascii="Arial" w:hAnsi="Arial" w:cs="Arial"/>
          <w:color w:val="000000"/>
          <w:sz w:val="22"/>
          <w:szCs w:val="22"/>
        </w:rPr>
        <w:t>.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E3125" w:rsidRDefault="00BE3125">
      <w:pPr>
        <w:spacing w:after="200" w:line="276" w:lineRule="auto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br w:type="page"/>
      </w:r>
    </w:p>
    <w:p w:rsidR="00B079D4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22"/>
        </w:rPr>
      </w:pPr>
    </w:p>
    <w:p w:rsidR="006903BD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16"/>
        </w:rPr>
      </w:pPr>
      <w:r w:rsidRPr="00452D36">
        <w:rPr>
          <w:rFonts w:ascii="Arial" w:hAnsi="Arial" w:cs="Arial"/>
          <w:b/>
          <w:color w:val="000000"/>
          <w:sz w:val="22"/>
          <w:szCs w:val="16"/>
        </w:rPr>
        <w:t xml:space="preserve">Η παρούσα προσφορά δεσμεύει την Alpha </w:t>
      </w:r>
      <w:r w:rsidRPr="00452D36">
        <w:rPr>
          <w:rFonts w:ascii="Arial" w:hAnsi="Arial" w:cs="Arial"/>
          <w:b/>
          <w:color w:val="000000"/>
          <w:sz w:val="22"/>
          <w:szCs w:val="16"/>
          <w:lang w:val="en-US"/>
        </w:rPr>
        <w:t>Bank</w:t>
      </w:r>
      <w:r w:rsidRPr="00452D36">
        <w:rPr>
          <w:rFonts w:ascii="Arial" w:hAnsi="Arial" w:cs="Arial"/>
          <w:b/>
          <w:color w:val="000000"/>
          <w:sz w:val="22"/>
          <w:szCs w:val="16"/>
        </w:rPr>
        <w:t xml:space="preserve"> </w:t>
      </w:r>
      <w:r w:rsidR="006903BD">
        <w:rPr>
          <w:rFonts w:ascii="Arial" w:hAnsi="Arial" w:cs="Arial"/>
          <w:b/>
          <w:color w:val="000000"/>
          <w:sz w:val="22"/>
          <w:szCs w:val="16"/>
        </w:rPr>
        <w:t>έως τις 30.4.2017.</w:t>
      </w:r>
    </w:p>
    <w:p w:rsidR="00B079D4" w:rsidRPr="00452D36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16"/>
        </w:rPr>
      </w:pPr>
      <w:r w:rsidRPr="00452D36">
        <w:rPr>
          <w:rFonts w:ascii="Arial" w:hAnsi="Arial" w:cs="Arial"/>
          <w:b/>
          <w:color w:val="000000"/>
          <w:sz w:val="22"/>
          <w:szCs w:val="16"/>
        </w:rPr>
        <w:t xml:space="preserve">Η </w:t>
      </w:r>
      <w:r w:rsidR="006903BD">
        <w:rPr>
          <w:rFonts w:ascii="Arial" w:hAnsi="Arial" w:cs="Arial"/>
          <w:b/>
          <w:color w:val="000000"/>
          <w:sz w:val="22"/>
          <w:szCs w:val="16"/>
        </w:rPr>
        <w:t>Τράπεζα</w:t>
      </w:r>
      <w:r w:rsidRPr="00452D36">
        <w:rPr>
          <w:rFonts w:ascii="Arial" w:hAnsi="Arial" w:cs="Arial"/>
          <w:b/>
          <w:color w:val="000000"/>
          <w:sz w:val="22"/>
          <w:szCs w:val="16"/>
        </w:rPr>
        <w:t xml:space="preserve"> διατηρεί το δικαίωμα να απορρίπτει όποιο αίτημα μέλους δεν πληροί τις προϋποθέσεις παροχής της υπηρεσίας.</w:t>
      </w:r>
    </w:p>
    <w:p w:rsidR="00BE3125" w:rsidRDefault="00BE3125" w:rsidP="00B079D4">
      <w:pPr>
        <w:ind w:left="851"/>
        <w:rPr>
          <w:rFonts w:ascii="Arial" w:hAnsi="Arial" w:cs="Arial"/>
          <w:b/>
          <w:color w:val="000000"/>
          <w:sz w:val="22"/>
          <w:szCs w:val="16"/>
        </w:rPr>
      </w:pPr>
    </w:p>
    <w:p w:rsidR="00B079D4" w:rsidRPr="00452D36" w:rsidRDefault="00B079D4" w:rsidP="00B079D4">
      <w:pPr>
        <w:ind w:left="851"/>
        <w:rPr>
          <w:rFonts w:ascii="Arial" w:hAnsi="Arial" w:cs="Arial"/>
          <w:b/>
          <w:color w:val="000000"/>
          <w:sz w:val="22"/>
          <w:szCs w:val="16"/>
        </w:rPr>
      </w:pPr>
      <w:r w:rsidRPr="00452D36">
        <w:rPr>
          <w:rFonts w:ascii="Arial" w:hAnsi="Arial" w:cs="Arial"/>
          <w:b/>
          <w:color w:val="000000"/>
          <w:sz w:val="22"/>
          <w:szCs w:val="16"/>
        </w:rPr>
        <w:t xml:space="preserve">Τα μέλη του Συλλόγου πρέπει να προσκομίζουν την παρούσα επιστολή προκειμένου να ενταχθούν στην προσφορά με τους ιδιαιτέρως προνομιακούς όρους. </w:t>
      </w: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4F24A2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0B5AA4">
        <w:rPr>
          <w:rFonts w:ascii="Arial" w:hAnsi="Arial" w:cs="Arial"/>
          <w:color w:val="000000"/>
          <w:sz w:val="22"/>
          <w:szCs w:val="22"/>
        </w:rPr>
        <w:t>Με εκτίμηση,</w:t>
      </w:r>
    </w:p>
    <w:p w:rsidR="00B079D4" w:rsidRPr="004F24A2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  <w:r w:rsidRPr="000B5AA4">
        <w:rPr>
          <w:rFonts w:ascii="Arial" w:hAnsi="Arial" w:cs="Arial"/>
          <w:color w:val="000000"/>
          <w:sz w:val="22"/>
          <w:szCs w:val="22"/>
        </w:rPr>
        <w:t xml:space="preserve">ALPHA </w:t>
      </w:r>
      <w:r w:rsidRPr="000B5AA4">
        <w:rPr>
          <w:rFonts w:ascii="Arial" w:hAnsi="Arial" w:cs="Arial"/>
          <w:color w:val="000000"/>
          <w:sz w:val="22"/>
          <w:szCs w:val="22"/>
          <w:lang w:val="en-US"/>
        </w:rPr>
        <w:t>BANK</w:t>
      </w:r>
    </w:p>
    <w:p w:rsidR="00B079D4" w:rsidRPr="004F24A2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CC4B2F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62782" w:rsidRPr="00CC4B2F" w:rsidRDefault="00B62782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4F24A2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452D36" w:rsidRDefault="00452D36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A0524A" w:rsidP="00B079D4">
      <w:pPr>
        <w:ind w:left="851"/>
      </w:pPr>
      <w:permStart w:id="15" w:edGrp="everyone"/>
      <w:r>
        <w:t xml:space="preserve">Κ.Π.ΞΥΣΤΡΑΣ  </w:t>
      </w:r>
      <w:permEnd w:id="15"/>
      <w:r w:rsidR="00B079D4" w:rsidRPr="00680AA7">
        <w:rPr>
          <w:rFonts w:ascii="Arial" w:hAnsi="Arial" w:cs="Arial"/>
          <w:color w:val="000000"/>
          <w:sz w:val="22"/>
          <w:szCs w:val="22"/>
        </w:rPr>
        <w:t xml:space="preserve">.                   </w:t>
      </w:r>
      <w:permStart w:id="16" w:edGrp="everyone"/>
      <w:r>
        <w:t>Δ.Γ.ΤΣΑΒΔΑΡΟΥΔΗΣ</w:t>
      </w:r>
    </w:p>
    <w:permEnd w:id="16"/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452D36" w:rsidRDefault="00452D36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452D36" w:rsidRPr="00680AA7" w:rsidRDefault="00452D36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680AA7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Default="00B079D4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452D36" w:rsidRPr="00680AA7" w:rsidRDefault="00452D36" w:rsidP="00B079D4">
      <w:pPr>
        <w:ind w:left="851"/>
        <w:rPr>
          <w:rFonts w:ascii="Arial" w:hAnsi="Arial" w:cs="Arial"/>
          <w:color w:val="000000"/>
          <w:sz w:val="22"/>
          <w:szCs w:val="22"/>
        </w:rPr>
      </w:pPr>
    </w:p>
    <w:p w:rsidR="00B079D4" w:rsidRPr="00452D36" w:rsidRDefault="00B079D4" w:rsidP="00B079D4">
      <w:pPr>
        <w:ind w:left="851"/>
        <w:rPr>
          <w:rFonts w:ascii="Arial" w:hAnsi="Arial" w:cs="Arial"/>
          <w:color w:val="000000"/>
          <w:sz w:val="18"/>
          <w:szCs w:val="22"/>
        </w:rPr>
      </w:pPr>
      <w:r w:rsidRPr="00452D36">
        <w:rPr>
          <w:rFonts w:ascii="Arial" w:hAnsi="Arial" w:cs="Arial"/>
          <w:color w:val="000000"/>
          <w:sz w:val="18"/>
          <w:szCs w:val="22"/>
        </w:rPr>
        <w:t xml:space="preserve">Κατάστημα </w:t>
      </w:r>
      <w:permStart w:id="17" w:edGrp="everyone"/>
      <w:r w:rsidR="00A0524A">
        <w:t xml:space="preserve">ΒΡΥΩΝΗ </w:t>
      </w:r>
      <w:r w:rsidRPr="00452D36">
        <w:rPr>
          <w:rFonts w:ascii="Arial" w:hAnsi="Arial" w:cs="Arial"/>
          <w:color w:val="000000"/>
          <w:sz w:val="18"/>
          <w:szCs w:val="22"/>
        </w:rPr>
        <w:t xml:space="preserve"> )</w:t>
      </w:r>
      <w:permEnd w:id="17"/>
    </w:p>
    <w:p w:rsidR="00B079D4" w:rsidRPr="00452D36" w:rsidRDefault="00B079D4" w:rsidP="00B079D4">
      <w:pPr>
        <w:ind w:left="851"/>
        <w:rPr>
          <w:rFonts w:ascii="Arial" w:hAnsi="Arial" w:cs="Arial"/>
          <w:color w:val="000000"/>
          <w:sz w:val="18"/>
          <w:szCs w:val="22"/>
        </w:rPr>
      </w:pPr>
      <w:r w:rsidRPr="00452D36">
        <w:rPr>
          <w:rFonts w:ascii="Arial" w:hAnsi="Arial" w:cs="Arial"/>
          <w:color w:val="000000"/>
          <w:sz w:val="18"/>
          <w:szCs w:val="22"/>
        </w:rPr>
        <w:t>Διεύθυνση Κάτ/τος</w:t>
      </w:r>
      <w:permStart w:id="18" w:edGrp="everyone"/>
      <w:r w:rsidR="00A0524A">
        <w:t>ΗΡΩΩΝ ΠΟΛΥΤΕΧΝΕΙΟΥ 96</w:t>
      </w:r>
      <w:r w:rsidR="002776A2">
        <w:t>-18536 ΠΕΙΡΑΙΑΣ</w:t>
      </w:r>
    </w:p>
    <w:permEnd w:id="18"/>
    <w:p w:rsidR="00B079D4" w:rsidRPr="00452D36" w:rsidRDefault="00B079D4" w:rsidP="00B079D4">
      <w:pPr>
        <w:ind w:left="851"/>
        <w:rPr>
          <w:rFonts w:ascii="Arial" w:hAnsi="Arial" w:cs="Arial"/>
          <w:color w:val="000000"/>
          <w:sz w:val="18"/>
          <w:szCs w:val="22"/>
        </w:rPr>
      </w:pPr>
      <w:r w:rsidRPr="00452D36">
        <w:rPr>
          <w:rFonts w:ascii="Arial" w:hAnsi="Arial" w:cs="Arial"/>
          <w:color w:val="000000"/>
          <w:sz w:val="18"/>
          <w:szCs w:val="22"/>
        </w:rPr>
        <w:t>Τηλ</w:t>
      </w:r>
      <w:permStart w:id="19" w:edGrp="everyone"/>
      <w:r w:rsidRPr="00E90D9C">
        <w:rPr>
          <w:rFonts w:ascii="Arial" w:hAnsi="Arial" w:cs="Arial"/>
          <w:color w:val="000000"/>
          <w:sz w:val="18"/>
          <w:szCs w:val="22"/>
        </w:rPr>
        <w:t xml:space="preserve">.: </w:t>
      </w:r>
      <w:r w:rsidR="002776A2" w:rsidRPr="00E90D9C">
        <w:t>2104525263</w:t>
      </w:r>
      <w:permEnd w:id="19"/>
    </w:p>
    <w:p w:rsidR="00B079D4" w:rsidRPr="00E90D9C" w:rsidRDefault="00B079D4" w:rsidP="00B079D4">
      <w:pPr>
        <w:ind w:left="851"/>
        <w:rPr>
          <w:rFonts w:ascii="Arial" w:hAnsi="Arial" w:cs="Arial"/>
          <w:color w:val="000000"/>
          <w:sz w:val="18"/>
          <w:szCs w:val="22"/>
        </w:rPr>
      </w:pPr>
      <w:r w:rsidRPr="00452D36">
        <w:rPr>
          <w:rFonts w:ascii="Arial" w:hAnsi="Arial" w:cs="Arial"/>
          <w:color w:val="000000"/>
          <w:sz w:val="18"/>
          <w:szCs w:val="22"/>
        </w:rPr>
        <w:t xml:space="preserve">Φαξ: </w:t>
      </w:r>
      <w:permStart w:id="20" w:edGrp="everyone"/>
      <w:r w:rsidR="002776A2" w:rsidRPr="00E90D9C">
        <w:t>2104525264</w:t>
      </w:r>
    </w:p>
    <w:permEnd w:id="20"/>
    <w:p w:rsidR="00A54AE8" w:rsidRPr="002776A2" w:rsidRDefault="00B079D4" w:rsidP="00D605F1">
      <w:pPr>
        <w:ind w:left="851"/>
        <w:rPr>
          <w:sz w:val="20"/>
          <w:lang w:val="en-US"/>
        </w:rPr>
      </w:pPr>
      <w:r w:rsidRPr="00452D36">
        <w:rPr>
          <w:rFonts w:ascii="Arial" w:hAnsi="Arial" w:cs="Arial"/>
          <w:color w:val="000000"/>
          <w:sz w:val="18"/>
          <w:szCs w:val="22"/>
        </w:rPr>
        <w:t xml:space="preserve">E-mail: </w:t>
      </w:r>
      <w:permStart w:id="21" w:edGrp="everyone"/>
      <w:r w:rsidR="002776A2" w:rsidRPr="002776A2">
        <w:rPr>
          <w:lang w:val="en-US"/>
        </w:rPr>
        <w:t>branch253@alpha.</w:t>
      </w:r>
      <w:r w:rsidR="002776A2">
        <w:t>gr</w:t>
      </w:r>
      <w:permEnd w:id="21"/>
    </w:p>
    <w:sectPr w:rsidR="00A54AE8" w:rsidRPr="002776A2" w:rsidSect="00B62782">
      <w:footerReference w:type="default" r:id="rId16"/>
      <w:pgSz w:w="11906" w:h="16838"/>
      <w:pgMar w:top="1440" w:right="1797" w:bottom="96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1208" w:rsidRDefault="004B1208" w:rsidP="00F0267E">
      <w:r>
        <w:separator/>
      </w:r>
    </w:p>
  </w:endnote>
  <w:endnote w:type="continuationSeparator" w:id="0">
    <w:p w:rsidR="004B1208" w:rsidRDefault="004B1208" w:rsidP="00F026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85108"/>
      <w:docPartObj>
        <w:docPartGallery w:val="Page Numbers (Bottom of Page)"/>
        <w:docPartUnique/>
      </w:docPartObj>
    </w:sdtPr>
    <w:sdtContent>
      <w:p w:rsidR="001003C4" w:rsidRDefault="00836735">
        <w:pPr>
          <w:pStyle w:val="a5"/>
          <w:jc w:val="center"/>
        </w:pPr>
        <w:r w:rsidRPr="004F24A2">
          <w:rPr>
            <w:rFonts w:ascii="Arial" w:hAnsi="Arial" w:cs="Arial"/>
            <w:sz w:val="22"/>
            <w:szCs w:val="22"/>
          </w:rPr>
          <w:fldChar w:fldCharType="begin"/>
        </w:r>
        <w:r w:rsidR="00EA547B" w:rsidRPr="004F24A2">
          <w:rPr>
            <w:rFonts w:ascii="Arial" w:hAnsi="Arial" w:cs="Arial"/>
            <w:sz w:val="22"/>
            <w:szCs w:val="22"/>
          </w:rPr>
          <w:instrText xml:space="preserve"> PAGE   \* MERGEFORMAT </w:instrText>
        </w:r>
        <w:r w:rsidRPr="004F24A2">
          <w:rPr>
            <w:rFonts w:ascii="Arial" w:hAnsi="Arial" w:cs="Arial"/>
            <w:sz w:val="22"/>
            <w:szCs w:val="22"/>
          </w:rPr>
          <w:fldChar w:fldCharType="separate"/>
        </w:r>
        <w:r w:rsidR="00895BBD">
          <w:rPr>
            <w:rFonts w:ascii="Arial" w:hAnsi="Arial" w:cs="Arial"/>
            <w:noProof/>
            <w:sz w:val="22"/>
            <w:szCs w:val="22"/>
          </w:rPr>
          <w:t>2</w:t>
        </w:r>
        <w:r w:rsidRPr="004F24A2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1003C4" w:rsidRDefault="004B120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1208" w:rsidRDefault="004B1208" w:rsidP="00F0267E">
      <w:r>
        <w:separator/>
      </w:r>
    </w:p>
  </w:footnote>
  <w:footnote w:type="continuationSeparator" w:id="0">
    <w:p w:rsidR="004B1208" w:rsidRDefault="004B1208" w:rsidP="00F0267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28513D"/>
    <w:multiLevelType w:val="hybridMultilevel"/>
    <w:tmpl w:val="90E6444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6C41AA"/>
    <w:multiLevelType w:val="hybridMultilevel"/>
    <w:tmpl w:val="A708827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PVM9BG12Z3RGEW/LqGVM4LV7Xe0=" w:salt="S/+k0aLNGpyQHB136uoXog==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79D4"/>
    <w:rsid w:val="00013085"/>
    <w:rsid w:val="00033DEC"/>
    <w:rsid w:val="000627B1"/>
    <w:rsid w:val="00072CCC"/>
    <w:rsid w:val="00083954"/>
    <w:rsid w:val="00097FD6"/>
    <w:rsid w:val="000B2502"/>
    <w:rsid w:val="00114B8B"/>
    <w:rsid w:val="00116DAC"/>
    <w:rsid w:val="00143594"/>
    <w:rsid w:val="001446ED"/>
    <w:rsid w:val="0016720F"/>
    <w:rsid w:val="0023006F"/>
    <w:rsid w:val="0023589A"/>
    <w:rsid w:val="00246D0F"/>
    <w:rsid w:val="00275DA0"/>
    <w:rsid w:val="002776A2"/>
    <w:rsid w:val="00282703"/>
    <w:rsid w:val="002B7340"/>
    <w:rsid w:val="002C0938"/>
    <w:rsid w:val="002F641F"/>
    <w:rsid w:val="00313B7E"/>
    <w:rsid w:val="00330B25"/>
    <w:rsid w:val="00363A4B"/>
    <w:rsid w:val="003B06D0"/>
    <w:rsid w:val="00400CB7"/>
    <w:rsid w:val="00427F2C"/>
    <w:rsid w:val="00452D36"/>
    <w:rsid w:val="00454620"/>
    <w:rsid w:val="00473031"/>
    <w:rsid w:val="00483D19"/>
    <w:rsid w:val="004B1208"/>
    <w:rsid w:val="0055224E"/>
    <w:rsid w:val="005649A1"/>
    <w:rsid w:val="00586CCF"/>
    <w:rsid w:val="005A36AD"/>
    <w:rsid w:val="00620F4D"/>
    <w:rsid w:val="006241D1"/>
    <w:rsid w:val="006903BD"/>
    <w:rsid w:val="006D21F3"/>
    <w:rsid w:val="00702710"/>
    <w:rsid w:val="00713ED5"/>
    <w:rsid w:val="00765B63"/>
    <w:rsid w:val="007E54E4"/>
    <w:rsid w:val="007F63BC"/>
    <w:rsid w:val="0081218C"/>
    <w:rsid w:val="00836735"/>
    <w:rsid w:val="00876128"/>
    <w:rsid w:val="00895BBD"/>
    <w:rsid w:val="00901091"/>
    <w:rsid w:val="0090713E"/>
    <w:rsid w:val="00907A4D"/>
    <w:rsid w:val="00913A5A"/>
    <w:rsid w:val="00916D46"/>
    <w:rsid w:val="009243E3"/>
    <w:rsid w:val="00941DA7"/>
    <w:rsid w:val="00A0524A"/>
    <w:rsid w:val="00A54AE8"/>
    <w:rsid w:val="00A7362C"/>
    <w:rsid w:val="00A90428"/>
    <w:rsid w:val="00A972C8"/>
    <w:rsid w:val="00AB6ECE"/>
    <w:rsid w:val="00AC1208"/>
    <w:rsid w:val="00B044CA"/>
    <w:rsid w:val="00B079D4"/>
    <w:rsid w:val="00B62782"/>
    <w:rsid w:val="00BE3125"/>
    <w:rsid w:val="00C631F7"/>
    <w:rsid w:val="00CC4B2F"/>
    <w:rsid w:val="00CE4629"/>
    <w:rsid w:val="00D605F1"/>
    <w:rsid w:val="00D7786B"/>
    <w:rsid w:val="00DB6B54"/>
    <w:rsid w:val="00DE04C7"/>
    <w:rsid w:val="00DF0457"/>
    <w:rsid w:val="00E232C0"/>
    <w:rsid w:val="00E34560"/>
    <w:rsid w:val="00E379C9"/>
    <w:rsid w:val="00E41B18"/>
    <w:rsid w:val="00E56421"/>
    <w:rsid w:val="00E90D9C"/>
    <w:rsid w:val="00EA0AAD"/>
    <w:rsid w:val="00EA2918"/>
    <w:rsid w:val="00EA547B"/>
    <w:rsid w:val="00EB2632"/>
    <w:rsid w:val="00F0267E"/>
    <w:rsid w:val="00F14EA5"/>
    <w:rsid w:val="00F460C4"/>
    <w:rsid w:val="00F47DC1"/>
    <w:rsid w:val="00F62C3A"/>
    <w:rsid w:val="00F94F0D"/>
    <w:rsid w:val="00FD2BE1"/>
    <w:rsid w:val="00FE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b/>
        <w:shadow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D4"/>
    <w:pPr>
      <w:spacing w:after="0" w:line="240" w:lineRule="auto"/>
    </w:pPr>
    <w:rPr>
      <w:rFonts w:ascii="Times New Roman" w:eastAsia="Times New Roman" w:hAnsi="Times New Roman" w:cs="Times New Roman"/>
      <w:b w:val="0"/>
      <w:shadow w:val="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Web">
    <w:name w:val="Normal (Web)"/>
    <w:basedOn w:val="a"/>
    <w:uiPriority w:val="99"/>
    <w:unhideWhenUsed/>
    <w:rsid w:val="00B079D4"/>
    <w:pPr>
      <w:spacing w:before="100" w:beforeAutospacing="1" w:after="100" w:afterAutospacing="1"/>
    </w:pPr>
    <w:rPr>
      <w:rFonts w:eastAsia="Calibri"/>
      <w:lang w:val="en-US" w:eastAsia="en-US"/>
    </w:rPr>
  </w:style>
  <w:style w:type="table" w:styleId="a4">
    <w:name w:val="Table Grid"/>
    <w:basedOn w:val="a1"/>
    <w:rsid w:val="00B079D4"/>
    <w:pPr>
      <w:spacing w:after="0" w:line="240" w:lineRule="auto"/>
    </w:pPr>
    <w:rPr>
      <w:rFonts w:ascii="Times New Roman" w:eastAsia="Times New Roman" w:hAnsi="Times New Roman" w:cs="Times New Roman"/>
      <w:b w:val="0"/>
      <w:shadow w:val="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Char"/>
    <w:uiPriority w:val="99"/>
    <w:unhideWhenUsed/>
    <w:rsid w:val="00B079D4"/>
    <w:pPr>
      <w:tabs>
        <w:tab w:val="center" w:pos="4153"/>
        <w:tab w:val="right" w:pos="8306"/>
      </w:tabs>
    </w:pPr>
  </w:style>
  <w:style w:type="character" w:customStyle="1" w:styleId="Char">
    <w:name w:val="Υποσέλιδο Char"/>
    <w:basedOn w:val="a0"/>
    <w:link w:val="a5"/>
    <w:uiPriority w:val="99"/>
    <w:rsid w:val="00B079D4"/>
    <w:rPr>
      <w:rFonts w:ascii="Times New Roman" w:eastAsia="Times New Roman" w:hAnsi="Times New Roman" w:cs="Times New Roman"/>
      <w:b w:val="0"/>
      <w:shadow w:val="0"/>
      <w:sz w:val="24"/>
      <w:szCs w:val="24"/>
      <w:lang w:eastAsia="el-GR"/>
    </w:rPr>
  </w:style>
  <w:style w:type="paragraph" w:styleId="a6">
    <w:name w:val="Balloon Text"/>
    <w:basedOn w:val="a"/>
    <w:link w:val="Char0"/>
    <w:uiPriority w:val="99"/>
    <w:semiHidden/>
    <w:unhideWhenUsed/>
    <w:rsid w:val="00B079D4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B079D4"/>
    <w:rPr>
      <w:rFonts w:ascii="Tahoma" w:eastAsia="Times New Roman" w:hAnsi="Tahoma" w:cs="Tahoma"/>
      <w:b w:val="0"/>
      <w:shadow w:val="0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5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gif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gif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gif"/><Relationship Id="rId5" Type="http://schemas.openxmlformats.org/officeDocument/2006/relationships/styles" Target="styles.xml"/><Relationship Id="rId15" Type="http://schemas.openxmlformats.org/officeDocument/2006/relationships/image" Target="media/image6.gif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ingOrder xmlns="E9F8F7A2-70C4-40C3-A655-336D4CCD1758">100</SortingOrder>
    <ItemIsActive xmlns="E9F8F7A2-70C4-40C3-A655-336D4CCD1758">true</ItemIsActiv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nk Base Document" ma:contentTypeID="0x010100CB3B53488ADF409E8B464254502214EE0044C3DFE85E2BA84A80BC24C44A967F17" ma:contentTypeVersion="1" ma:contentTypeDescription="Bank Base Item" ma:contentTypeScope="" ma:versionID="e235c62c6b21387292bb4e8a70d4d077">
  <xsd:schema xmlns:xsd="http://www.w3.org/2001/XMLSchema" xmlns:xs="http://www.w3.org/2001/XMLSchema" xmlns:p="http://schemas.microsoft.com/office/2006/metadata/properties" xmlns:ns2="E9F8F7A2-70C4-40C3-A655-336D4CCD1758" targetNamespace="http://schemas.microsoft.com/office/2006/metadata/properties" ma:root="true" ma:fieldsID="1c77d6bdd3f43f4a4eee264c9b3f3a19" ns2:_="">
    <xsd:import namespace="E9F8F7A2-70C4-40C3-A655-336D4CCD1758"/>
    <xsd:element name="properties">
      <xsd:complexType>
        <xsd:sequence>
          <xsd:element name="documentManagement">
            <xsd:complexType>
              <xsd:all>
                <xsd:element ref="ns2:ItemIsActive"/>
                <xsd:element ref="ns2:SortingOrd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F8F7A2-70C4-40C3-A655-336D4CCD1758" elementFormDefault="qualified">
    <xsd:import namespace="http://schemas.microsoft.com/office/2006/documentManagement/types"/>
    <xsd:import namespace="http://schemas.microsoft.com/office/infopath/2007/PartnerControls"/>
    <xsd:element name="ItemIsActive" ma:index="8" ma:displayName="Is Active" ma:default="1" ma:internalName="ItemIsActive">
      <xsd:simpleType>
        <xsd:restriction base="dms:Boolean"/>
      </xsd:simpleType>
    </xsd:element>
    <xsd:element name="SortingOrder" ma:index="9" ma:displayName="Rank" ma:decimals="0" ma:default="100" ma:internalName="Sorting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6BF4FB6-F3C0-42B4-9876-8C8C414CBF65}">
  <ds:schemaRefs>
    <ds:schemaRef ds:uri="http://schemas.microsoft.com/office/2006/metadata/properties"/>
    <ds:schemaRef ds:uri="http://schemas.microsoft.com/office/infopath/2007/PartnerControls"/>
    <ds:schemaRef ds:uri="E9F8F7A2-70C4-40C3-A655-336D4CCD1758"/>
  </ds:schemaRefs>
</ds:datastoreItem>
</file>

<file path=customXml/itemProps2.xml><?xml version="1.0" encoding="utf-8"?>
<ds:datastoreItem xmlns:ds="http://schemas.openxmlformats.org/officeDocument/2006/customXml" ds:itemID="{86BB8551-1B5C-496C-ADC3-51274BC0F8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F8F7A2-70C4-40C3-A655-336D4CCD1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71BCB9-8D69-4176-A4C4-671C61CF125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631</Words>
  <Characters>3408</Characters>
  <Application>Microsoft Office Word</Application>
  <DocSecurity>8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Alpha Bank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c05057</dc:creator>
  <cp:lastModifiedBy>user</cp:lastModifiedBy>
  <cp:revision>2</cp:revision>
  <cp:lastPrinted>2017-02-03T07:35:00Z</cp:lastPrinted>
  <dcterms:created xsi:type="dcterms:W3CDTF">2017-03-28T10:00:00Z</dcterms:created>
  <dcterms:modified xsi:type="dcterms:W3CDTF">2017-03-28T10:00:00Z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0x010100CB3B53488ADF409E8B464254502214EE0044C3DFE85E2BA84A80BC24C44A967F17</vt:lpwstr>
  </property>
</Properties>
</file>